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43738" w14:textId="62B0F934" w:rsidR="00A15896" w:rsidRDefault="00113AC6" w:rsidP="003A2835">
      <w:pPr>
        <w:jc w:val="center"/>
        <w:rPr>
          <w:rFonts w:asciiTheme="majorBidi" w:hAnsiTheme="majorBidi" w:cstheme="majorBidi"/>
          <w:b/>
          <w:bCs/>
          <w:color w:val="000000" w:themeColor="text1"/>
          <w:szCs w:val="36"/>
          <w:lang w:eastAsia="de-DE"/>
        </w:rPr>
      </w:pPr>
      <w:r w:rsidRPr="00C23F00">
        <w:rPr>
          <w:rFonts w:asciiTheme="majorBidi" w:hAnsiTheme="majorBidi" w:cstheme="majorBidi"/>
          <w:b/>
          <w:bCs/>
          <w:color w:val="000000" w:themeColor="text1"/>
          <w:szCs w:val="36"/>
          <w:lang w:eastAsia="de-DE"/>
        </w:rPr>
        <w:t xml:space="preserve">Gott kommt </w:t>
      </w:r>
      <w:r w:rsidR="00A15896">
        <w:rPr>
          <w:rFonts w:asciiTheme="majorBidi" w:hAnsiTheme="majorBidi" w:cstheme="majorBidi"/>
          <w:b/>
          <w:bCs/>
          <w:color w:val="000000" w:themeColor="text1"/>
          <w:szCs w:val="36"/>
          <w:lang w:eastAsia="de-DE"/>
        </w:rPr>
        <w:t>zu uns – wie empfangen wir ihn?</w:t>
      </w:r>
      <w:bookmarkStart w:id="0" w:name="_GoBack"/>
      <w:bookmarkEnd w:id="0"/>
    </w:p>
    <w:p w14:paraId="42975E96" w14:textId="1CF7562F" w:rsidR="00146B08" w:rsidRPr="00C23F00" w:rsidRDefault="00113AC6" w:rsidP="003A2835">
      <w:pPr>
        <w:jc w:val="center"/>
        <w:rPr>
          <w:rFonts w:asciiTheme="majorBidi" w:hAnsiTheme="majorBidi" w:cstheme="majorBidi"/>
          <w:b/>
          <w:bCs/>
          <w:color w:val="000000" w:themeColor="text1"/>
          <w:szCs w:val="36"/>
          <w:lang w:eastAsia="de-DE"/>
        </w:rPr>
      </w:pPr>
      <w:r w:rsidRPr="00C23F00">
        <w:rPr>
          <w:rFonts w:asciiTheme="majorBidi" w:hAnsiTheme="majorBidi" w:cstheme="majorBidi"/>
          <w:b/>
          <w:bCs/>
          <w:color w:val="000000" w:themeColor="text1"/>
          <w:szCs w:val="36"/>
          <w:lang w:eastAsia="de-DE"/>
        </w:rPr>
        <w:t>(</w:t>
      </w:r>
      <w:r w:rsidR="00A15896">
        <w:rPr>
          <w:rFonts w:asciiTheme="majorBidi" w:hAnsiTheme="majorBidi" w:cstheme="majorBidi"/>
          <w:b/>
          <w:bCs/>
          <w:color w:val="000000" w:themeColor="text1"/>
          <w:szCs w:val="36"/>
          <w:lang w:eastAsia="de-DE"/>
        </w:rPr>
        <w:t xml:space="preserve">Psalm </w:t>
      </w:r>
      <w:r w:rsidRPr="00C23F00">
        <w:rPr>
          <w:rFonts w:asciiTheme="majorBidi" w:hAnsiTheme="majorBidi" w:cstheme="majorBidi"/>
          <w:b/>
          <w:bCs/>
          <w:color w:val="000000" w:themeColor="text1"/>
          <w:szCs w:val="36"/>
          <w:lang w:eastAsia="de-DE"/>
        </w:rPr>
        <w:t>24</w:t>
      </w:r>
      <w:r w:rsidR="00A15896">
        <w:rPr>
          <w:rFonts w:asciiTheme="majorBidi" w:hAnsiTheme="majorBidi" w:cstheme="majorBidi"/>
          <w:b/>
          <w:bCs/>
          <w:color w:val="000000" w:themeColor="text1"/>
          <w:szCs w:val="36"/>
          <w:lang w:eastAsia="de-DE"/>
        </w:rPr>
        <w:t>, 7</w:t>
      </w:r>
      <w:r w:rsidRPr="00C23F00">
        <w:rPr>
          <w:rFonts w:asciiTheme="majorBidi" w:hAnsiTheme="majorBidi" w:cstheme="majorBidi"/>
          <w:b/>
          <w:bCs/>
          <w:color w:val="000000" w:themeColor="text1"/>
          <w:szCs w:val="36"/>
          <w:lang w:eastAsia="de-DE"/>
        </w:rPr>
        <w:t>-10)</w:t>
      </w:r>
    </w:p>
    <w:p w14:paraId="44148605" w14:textId="77777777" w:rsidR="00D46B72" w:rsidRPr="00142A05" w:rsidRDefault="00D46B72">
      <w:pPr>
        <w:rPr>
          <w:rFonts w:asciiTheme="majorBidi" w:hAnsiTheme="majorBidi" w:cstheme="majorBidi"/>
          <w:color w:val="000000" w:themeColor="text1"/>
          <w:lang w:eastAsia="de-DE"/>
        </w:rPr>
      </w:pPr>
    </w:p>
    <w:p w14:paraId="62664C60" w14:textId="77777777" w:rsidR="00113AC6" w:rsidRPr="00142A05" w:rsidRDefault="00113AC6">
      <w:pPr>
        <w:rPr>
          <w:rFonts w:asciiTheme="majorBidi" w:hAnsiTheme="majorBidi" w:cstheme="majorBidi"/>
          <w:color w:val="000000" w:themeColor="text1"/>
          <w:lang w:eastAsia="de-DE"/>
        </w:rPr>
      </w:pPr>
      <w:r w:rsidRPr="00142A05">
        <w:rPr>
          <w:rFonts w:asciiTheme="majorBidi" w:hAnsiTheme="majorBidi" w:cstheme="majorBidi"/>
          <w:color w:val="000000" w:themeColor="text1"/>
          <w:lang w:eastAsia="de-DE"/>
        </w:rPr>
        <w:t>Gliederung:</w:t>
      </w:r>
    </w:p>
    <w:p w14:paraId="098CE18F" w14:textId="411D37CD" w:rsidR="00113AC6" w:rsidRPr="00142A05" w:rsidRDefault="00113AC6" w:rsidP="00C23F00">
      <w:pPr>
        <w:rPr>
          <w:lang w:eastAsia="de-DE"/>
        </w:rPr>
      </w:pPr>
      <w:r w:rsidRPr="00142A05">
        <w:rPr>
          <w:lang w:eastAsia="de-DE"/>
        </w:rPr>
        <w:t>1. Gott kommt zu seinem Volk (</w:t>
      </w:r>
      <w:r w:rsidR="003A2835" w:rsidRPr="00142A05">
        <w:rPr>
          <w:szCs w:val="40"/>
        </w:rPr>
        <w:t>Psalm</w:t>
      </w:r>
      <w:r w:rsidR="003A2835" w:rsidRPr="00142A05">
        <w:rPr>
          <w:sz w:val="24"/>
        </w:rPr>
        <w:t xml:space="preserve"> </w:t>
      </w:r>
      <w:r w:rsidRPr="00142A05">
        <w:rPr>
          <w:lang w:eastAsia="de-DE"/>
        </w:rPr>
        <w:t>24</w:t>
      </w:r>
      <w:r w:rsidR="00A15896">
        <w:rPr>
          <w:lang w:eastAsia="de-DE"/>
        </w:rPr>
        <w:t>, 7</w:t>
      </w:r>
      <w:r w:rsidRPr="00142A05">
        <w:rPr>
          <w:lang w:eastAsia="de-DE"/>
        </w:rPr>
        <w:t>)</w:t>
      </w:r>
    </w:p>
    <w:p w14:paraId="7CB5E6E3" w14:textId="68BBECCD" w:rsidR="00113AC6" w:rsidRPr="00142A05" w:rsidRDefault="00113AC6" w:rsidP="003A2835">
      <w:pPr>
        <w:rPr>
          <w:rFonts w:asciiTheme="majorBidi" w:hAnsiTheme="majorBidi" w:cstheme="majorBidi"/>
          <w:color w:val="000000" w:themeColor="text1"/>
          <w:lang w:eastAsia="de-DE"/>
        </w:rPr>
      </w:pPr>
      <w:r w:rsidRPr="00142A05">
        <w:rPr>
          <w:rFonts w:asciiTheme="majorBidi" w:hAnsiTheme="majorBidi" w:cstheme="majorBidi"/>
          <w:color w:val="000000" w:themeColor="text1"/>
          <w:lang w:eastAsia="de-DE"/>
        </w:rPr>
        <w:t>2. Gott kämpf für sein Volk (</w:t>
      </w:r>
      <w:r w:rsidR="003A2835" w:rsidRPr="00142A05">
        <w:rPr>
          <w:rFonts w:asciiTheme="majorBidi" w:hAnsiTheme="majorBidi" w:cstheme="majorBidi"/>
          <w:color w:val="000000" w:themeColor="text1"/>
          <w:szCs w:val="40"/>
        </w:rPr>
        <w:t>Psalm</w:t>
      </w:r>
      <w:r w:rsidR="003A2835" w:rsidRPr="00142A05">
        <w:rPr>
          <w:rFonts w:asciiTheme="majorBidi" w:hAnsiTheme="majorBidi" w:cstheme="majorBidi"/>
          <w:color w:val="000000" w:themeColor="text1"/>
          <w:sz w:val="24"/>
        </w:rPr>
        <w:t xml:space="preserve"> </w:t>
      </w:r>
      <w:r w:rsidRPr="00142A05">
        <w:rPr>
          <w:rFonts w:asciiTheme="majorBidi" w:hAnsiTheme="majorBidi" w:cstheme="majorBidi"/>
          <w:color w:val="000000" w:themeColor="text1"/>
          <w:lang w:eastAsia="de-DE"/>
        </w:rPr>
        <w:t>24</w:t>
      </w:r>
      <w:r w:rsidR="00A15896">
        <w:rPr>
          <w:rFonts w:asciiTheme="majorBidi" w:hAnsiTheme="majorBidi" w:cstheme="majorBidi"/>
          <w:color w:val="000000" w:themeColor="text1"/>
          <w:lang w:eastAsia="de-DE"/>
        </w:rPr>
        <w:t>, 8</w:t>
      </w:r>
      <w:r w:rsidRPr="00142A05">
        <w:rPr>
          <w:rFonts w:asciiTheme="majorBidi" w:hAnsiTheme="majorBidi" w:cstheme="majorBidi"/>
          <w:color w:val="000000" w:themeColor="text1"/>
          <w:lang w:eastAsia="de-DE"/>
        </w:rPr>
        <w:t>)</w:t>
      </w:r>
    </w:p>
    <w:p w14:paraId="69679EA7" w14:textId="303A2DAF" w:rsidR="00113AC6" w:rsidRPr="00142A05" w:rsidRDefault="00113AC6" w:rsidP="003A2835">
      <w:pPr>
        <w:rPr>
          <w:rFonts w:asciiTheme="majorBidi" w:hAnsiTheme="majorBidi" w:cstheme="majorBidi"/>
          <w:color w:val="000000" w:themeColor="text1"/>
          <w:lang w:eastAsia="de-DE"/>
        </w:rPr>
      </w:pPr>
      <w:r w:rsidRPr="00142A05">
        <w:rPr>
          <w:rFonts w:asciiTheme="majorBidi" w:hAnsiTheme="majorBidi" w:cstheme="majorBidi"/>
          <w:color w:val="000000" w:themeColor="text1"/>
          <w:lang w:eastAsia="de-DE"/>
        </w:rPr>
        <w:t>3. Gott bleibt Sieger mit seinem Volk (</w:t>
      </w:r>
      <w:r w:rsidR="003A2835" w:rsidRPr="00142A05">
        <w:rPr>
          <w:rFonts w:asciiTheme="majorBidi" w:hAnsiTheme="majorBidi" w:cstheme="majorBidi"/>
          <w:color w:val="000000" w:themeColor="text1"/>
          <w:szCs w:val="40"/>
        </w:rPr>
        <w:t>Psalm</w:t>
      </w:r>
      <w:r w:rsidR="003A2835" w:rsidRPr="00142A05">
        <w:rPr>
          <w:rFonts w:asciiTheme="majorBidi" w:hAnsiTheme="majorBidi" w:cstheme="majorBidi"/>
          <w:color w:val="000000" w:themeColor="text1"/>
          <w:sz w:val="24"/>
        </w:rPr>
        <w:t xml:space="preserve"> </w:t>
      </w:r>
      <w:r w:rsidR="00243BEE" w:rsidRPr="00142A05">
        <w:rPr>
          <w:rFonts w:asciiTheme="majorBidi" w:hAnsiTheme="majorBidi" w:cstheme="majorBidi"/>
          <w:color w:val="000000" w:themeColor="text1"/>
          <w:lang w:eastAsia="de-DE"/>
        </w:rPr>
        <w:t>24</w:t>
      </w:r>
      <w:r w:rsidR="00A15896">
        <w:rPr>
          <w:rFonts w:asciiTheme="majorBidi" w:hAnsiTheme="majorBidi" w:cstheme="majorBidi"/>
          <w:color w:val="000000" w:themeColor="text1"/>
          <w:lang w:eastAsia="de-DE"/>
        </w:rPr>
        <w:t>, 9</w:t>
      </w:r>
      <w:r w:rsidR="00243BEE" w:rsidRPr="00142A05">
        <w:rPr>
          <w:rFonts w:asciiTheme="majorBidi" w:hAnsiTheme="majorBidi" w:cstheme="majorBidi"/>
          <w:color w:val="000000" w:themeColor="text1"/>
          <w:lang w:eastAsia="de-DE"/>
        </w:rPr>
        <w:t>-10)</w:t>
      </w:r>
    </w:p>
    <w:p w14:paraId="68B1791C" w14:textId="77777777" w:rsidR="00C83B37" w:rsidRPr="00142A05" w:rsidRDefault="00C83B37">
      <w:pPr>
        <w:rPr>
          <w:rFonts w:asciiTheme="majorBidi" w:hAnsiTheme="majorBidi" w:cstheme="majorBidi"/>
          <w:color w:val="000000" w:themeColor="text1"/>
          <w:lang w:eastAsia="de-DE"/>
        </w:rPr>
      </w:pPr>
    </w:p>
    <w:p w14:paraId="7BC88CED" w14:textId="6205A872" w:rsidR="00C83B37" w:rsidRPr="00142A05" w:rsidRDefault="00C83B37" w:rsidP="00C83B37">
      <w:pPr>
        <w:pStyle w:val="berschrift2"/>
        <w:rPr>
          <w:lang w:eastAsia="de-DE"/>
        </w:rPr>
      </w:pPr>
      <w:r w:rsidRPr="00142A05">
        <w:rPr>
          <w:lang w:eastAsia="de-DE"/>
        </w:rPr>
        <w:t>Einführung</w:t>
      </w:r>
    </w:p>
    <w:p w14:paraId="3143E605" w14:textId="7860AA3F" w:rsidR="009B6502" w:rsidRPr="00142A05" w:rsidRDefault="009B6502" w:rsidP="00D323A6">
      <w:pPr>
        <w:rPr>
          <w:color w:val="000000" w:themeColor="text1"/>
          <w:lang w:eastAsia="de-DE"/>
        </w:rPr>
      </w:pPr>
      <w:r w:rsidRPr="00142A05">
        <w:rPr>
          <w:color w:val="000000" w:themeColor="text1"/>
          <w:lang w:eastAsia="de-DE"/>
        </w:rPr>
        <w:t xml:space="preserve">Advent bedeutet </w:t>
      </w:r>
      <w:r w:rsidR="001B00AE" w:rsidRPr="00142A05">
        <w:rPr>
          <w:color w:val="000000" w:themeColor="text1"/>
          <w:lang w:eastAsia="de-DE"/>
        </w:rPr>
        <w:t>soviel wie „Ankunft“. Wir werden daran e</w:t>
      </w:r>
      <w:r w:rsidR="001B00AE" w:rsidRPr="00142A05">
        <w:rPr>
          <w:color w:val="000000" w:themeColor="text1"/>
          <w:lang w:eastAsia="de-DE"/>
        </w:rPr>
        <w:t>r</w:t>
      </w:r>
      <w:r w:rsidR="001B00AE" w:rsidRPr="00142A05">
        <w:rPr>
          <w:color w:val="000000" w:themeColor="text1"/>
          <w:lang w:eastAsia="de-DE"/>
        </w:rPr>
        <w:t>innert, dass Gott zu seinem Volk gekommen ist, und gleic</w:t>
      </w:r>
      <w:r w:rsidR="001B00AE" w:rsidRPr="00142A05">
        <w:rPr>
          <w:color w:val="000000" w:themeColor="text1"/>
          <w:lang w:eastAsia="de-DE"/>
        </w:rPr>
        <w:t>h</w:t>
      </w:r>
      <w:r w:rsidR="001B00AE" w:rsidRPr="00142A05">
        <w:rPr>
          <w:color w:val="000000" w:themeColor="text1"/>
          <w:lang w:eastAsia="de-DE"/>
        </w:rPr>
        <w:t xml:space="preserve">zeitig auch, dass er wiederkommt. Auch Psalm 24 spricht von der Ankunft Gottes, und zwar als König. Doch von welcher Ankunft ist die Rede? </w:t>
      </w:r>
    </w:p>
    <w:p w14:paraId="57D358E2" w14:textId="26972C3F" w:rsidR="00C83B37" w:rsidRPr="00142A05" w:rsidRDefault="001B00AE" w:rsidP="004767F4">
      <w:pPr>
        <w:rPr>
          <w:color w:val="000000" w:themeColor="text1"/>
          <w:lang w:eastAsia="de-DE"/>
        </w:rPr>
      </w:pPr>
      <w:r w:rsidRPr="00142A05">
        <w:rPr>
          <w:color w:val="000000" w:themeColor="text1"/>
          <w:lang w:eastAsia="de-DE"/>
        </w:rPr>
        <w:t>Der Text ist vielen von uns bekannt. Was aber besagt er g</w:t>
      </w:r>
      <w:r w:rsidRPr="00142A05">
        <w:rPr>
          <w:color w:val="000000" w:themeColor="text1"/>
          <w:lang w:eastAsia="de-DE"/>
        </w:rPr>
        <w:t>e</w:t>
      </w:r>
      <w:r w:rsidRPr="00142A05">
        <w:rPr>
          <w:color w:val="000000" w:themeColor="text1"/>
          <w:lang w:eastAsia="de-DE"/>
        </w:rPr>
        <w:t xml:space="preserve">nau? </w:t>
      </w:r>
      <w:r w:rsidR="00862BBE" w:rsidRPr="00142A05">
        <w:rPr>
          <w:color w:val="000000" w:themeColor="text1"/>
          <w:lang w:eastAsia="de-DE"/>
        </w:rPr>
        <w:t>Das ist nicht ganz einfach, und wir wollen in der heut</w:t>
      </w:r>
      <w:r w:rsidR="00862BBE" w:rsidRPr="00142A05">
        <w:rPr>
          <w:color w:val="000000" w:themeColor="text1"/>
          <w:lang w:eastAsia="de-DE"/>
        </w:rPr>
        <w:t>i</w:t>
      </w:r>
      <w:r w:rsidR="00862BBE" w:rsidRPr="00142A05">
        <w:rPr>
          <w:color w:val="000000" w:themeColor="text1"/>
          <w:lang w:eastAsia="de-DE"/>
        </w:rPr>
        <w:t>gen Predigt versuchen, darüber Klarheit zu erhalten. Gleic</w:t>
      </w:r>
      <w:r w:rsidR="00862BBE" w:rsidRPr="00142A05">
        <w:rPr>
          <w:color w:val="000000" w:themeColor="text1"/>
          <w:lang w:eastAsia="de-DE"/>
        </w:rPr>
        <w:t>h</w:t>
      </w:r>
      <w:r w:rsidR="00862BBE" w:rsidRPr="00142A05">
        <w:rPr>
          <w:color w:val="000000" w:themeColor="text1"/>
          <w:lang w:eastAsia="de-DE"/>
        </w:rPr>
        <w:t xml:space="preserve">zeitig wollen wir fragen, was das mit uns zu tun hat. Dabei möchten wir </w:t>
      </w:r>
      <w:r w:rsidR="004767F4">
        <w:rPr>
          <w:color w:val="000000" w:themeColor="text1"/>
          <w:lang w:eastAsia="de-DE"/>
        </w:rPr>
        <w:t xml:space="preserve">anhand von Text </w:t>
      </w:r>
      <w:r w:rsidR="00862BBE" w:rsidRPr="00142A05">
        <w:rPr>
          <w:color w:val="000000" w:themeColor="text1"/>
          <w:lang w:eastAsia="de-DE"/>
        </w:rPr>
        <w:t xml:space="preserve">auf drei Tatsachen </w:t>
      </w:r>
      <w:r w:rsidR="004767F4">
        <w:rPr>
          <w:color w:val="000000" w:themeColor="text1"/>
          <w:lang w:eastAsia="de-DE"/>
        </w:rPr>
        <w:t>eingehen</w:t>
      </w:r>
      <w:r w:rsidR="00862BBE" w:rsidRPr="00142A05">
        <w:rPr>
          <w:color w:val="000000" w:themeColor="text1"/>
          <w:lang w:eastAsia="de-DE"/>
        </w:rPr>
        <w:t xml:space="preserve">: </w:t>
      </w:r>
      <w:r w:rsidR="00862BBE" w:rsidRPr="00142A05">
        <w:rPr>
          <w:rFonts w:asciiTheme="majorBidi" w:hAnsiTheme="majorBidi" w:cstheme="majorBidi"/>
          <w:color w:val="000000" w:themeColor="text1"/>
          <w:lang w:eastAsia="de-DE"/>
        </w:rPr>
        <w:t>1. Gott kommt zu seinem Volk (</w:t>
      </w:r>
      <w:r w:rsidR="003A2835" w:rsidRPr="00142A05">
        <w:rPr>
          <w:rFonts w:asciiTheme="majorBidi" w:hAnsiTheme="majorBidi" w:cstheme="majorBidi"/>
          <w:color w:val="000000" w:themeColor="text1"/>
          <w:szCs w:val="40"/>
        </w:rPr>
        <w:t>Psalm</w:t>
      </w:r>
      <w:r w:rsidR="003A2835" w:rsidRPr="00142A05">
        <w:rPr>
          <w:rFonts w:asciiTheme="majorBidi" w:hAnsiTheme="majorBidi" w:cstheme="majorBidi"/>
          <w:color w:val="000000" w:themeColor="text1"/>
          <w:sz w:val="24"/>
        </w:rPr>
        <w:t xml:space="preserve"> </w:t>
      </w:r>
      <w:r w:rsidR="00862BBE" w:rsidRPr="00142A05">
        <w:rPr>
          <w:rFonts w:asciiTheme="majorBidi" w:hAnsiTheme="majorBidi" w:cstheme="majorBidi"/>
          <w:color w:val="000000" w:themeColor="text1"/>
          <w:lang w:eastAsia="de-DE"/>
        </w:rPr>
        <w:t>24</w:t>
      </w:r>
      <w:r w:rsidR="00A15896">
        <w:rPr>
          <w:rFonts w:asciiTheme="majorBidi" w:hAnsiTheme="majorBidi" w:cstheme="majorBidi"/>
          <w:color w:val="000000" w:themeColor="text1"/>
          <w:lang w:eastAsia="de-DE"/>
        </w:rPr>
        <w:t>, 7</w:t>
      </w:r>
      <w:r w:rsidR="00862BBE" w:rsidRPr="00142A05">
        <w:rPr>
          <w:rFonts w:asciiTheme="majorBidi" w:hAnsiTheme="majorBidi" w:cstheme="majorBidi"/>
          <w:color w:val="000000" w:themeColor="text1"/>
          <w:lang w:eastAsia="de-DE"/>
        </w:rPr>
        <w:t>); 2. Gott kämpf für sein Volk (</w:t>
      </w:r>
      <w:r w:rsidR="003A2835" w:rsidRPr="00142A05">
        <w:rPr>
          <w:rFonts w:asciiTheme="majorBidi" w:hAnsiTheme="majorBidi" w:cstheme="majorBidi"/>
          <w:color w:val="000000" w:themeColor="text1"/>
          <w:szCs w:val="40"/>
        </w:rPr>
        <w:t>Psalm</w:t>
      </w:r>
      <w:r w:rsidR="003A2835" w:rsidRPr="00142A05">
        <w:rPr>
          <w:rFonts w:asciiTheme="majorBidi" w:hAnsiTheme="majorBidi" w:cstheme="majorBidi"/>
          <w:color w:val="000000" w:themeColor="text1"/>
          <w:sz w:val="24"/>
        </w:rPr>
        <w:t xml:space="preserve"> </w:t>
      </w:r>
      <w:r w:rsidR="00862BBE" w:rsidRPr="00142A05">
        <w:rPr>
          <w:rFonts w:asciiTheme="majorBidi" w:hAnsiTheme="majorBidi" w:cstheme="majorBidi"/>
          <w:color w:val="000000" w:themeColor="text1"/>
          <w:lang w:eastAsia="de-DE"/>
        </w:rPr>
        <w:t>24</w:t>
      </w:r>
      <w:r w:rsidR="00A15896">
        <w:rPr>
          <w:rFonts w:asciiTheme="majorBidi" w:hAnsiTheme="majorBidi" w:cstheme="majorBidi"/>
          <w:color w:val="000000" w:themeColor="text1"/>
          <w:lang w:eastAsia="de-DE"/>
        </w:rPr>
        <w:t>, 8</w:t>
      </w:r>
      <w:r w:rsidR="00862BBE" w:rsidRPr="00142A05">
        <w:rPr>
          <w:rFonts w:asciiTheme="majorBidi" w:hAnsiTheme="majorBidi" w:cstheme="majorBidi"/>
          <w:color w:val="000000" w:themeColor="text1"/>
          <w:lang w:eastAsia="de-DE"/>
        </w:rPr>
        <w:t>); 3. Gott bleibt Sieger mit seinem Volk (</w:t>
      </w:r>
      <w:r w:rsidR="009503BD" w:rsidRPr="00142A05">
        <w:rPr>
          <w:rFonts w:asciiTheme="majorBidi" w:hAnsiTheme="majorBidi" w:cstheme="majorBidi"/>
          <w:color w:val="000000" w:themeColor="text1"/>
          <w:szCs w:val="40"/>
        </w:rPr>
        <w:t>Psalm</w:t>
      </w:r>
      <w:r w:rsidR="009503BD" w:rsidRPr="00142A05">
        <w:rPr>
          <w:rFonts w:asciiTheme="majorBidi" w:hAnsiTheme="majorBidi" w:cstheme="majorBidi"/>
          <w:color w:val="000000" w:themeColor="text1"/>
          <w:sz w:val="24"/>
        </w:rPr>
        <w:t xml:space="preserve"> </w:t>
      </w:r>
      <w:r w:rsidR="00862BBE" w:rsidRPr="00142A05">
        <w:rPr>
          <w:rFonts w:asciiTheme="majorBidi" w:hAnsiTheme="majorBidi" w:cstheme="majorBidi"/>
          <w:color w:val="000000" w:themeColor="text1"/>
          <w:lang w:eastAsia="de-DE"/>
        </w:rPr>
        <w:t>24</w:t>
      </w:r>
      <w:r w:rsidR="00A15896">
        <w:rPr>
          <w:rFonts w:asciiTheme="majorBidi" w:hAnsiTheme="majorBidi" w:cstheme="majorBidi"/>
          <w:color w:val="000000" w:themeColor="text1"/>
          <w:lang w:eastAsia="de-DE"/>
        </w:rPr>
        <w:t>, 9</w:t>
      </w:r>
      <w:r w:rsidR="00862BBE" w:rsidRPr="00142A05">
        <w:rPr>
          <w:rFonts w:asciiTheme="majorBidi" w:hAnsiTheme="majorBidi" w:cstheme="majorBidi"/>
          <w:color w:val="000000" w:themeColor="text1"/>
          <w:lang w:eastAsia="de-DE"/>
        </w:rPr>
        <w:t>-10).</w:t>
      </w:r>
    </w:p>
    <w:p w14:paraId="0E1C0F29" w14:textId="77777777" w:rsidR="00C83B37" w:rsidRPr="00142A05" w:rsidRDefault="00C83B37" w:rsidP="00C83B37">
      <w:pPr>
        <w:rPr>
          <w:color w:val="000000" w:themeColor="text1"/>
          <w:lang w:eastAsia="de-DE"/>
        </w:rPr>
      </w:pPr>
    </w:p>
    <w:p w14:paraId="7B122678" w14:textId="427D0A46" w:rsidR="00C83B37" w:rsidRPr="00142A05" w:rsidRDefault="00C83B37" w:rsidP="009503BD">
      <w:pPr>
        <w:pStyle w:val="berschrift2"/>
        <w:rPr>
          <w:szCs w:val="40"/>
          <w:lang w:eastAsia="de-DE"/>
        </w:rPr>
      </w:pPr>
      <w:r w:rsidRPr="00142A05">
        <w:rPr>
          <w:lang w:eastAsia="de-DE"/>
        </w:rPr>
        <w:t xml:space="preserve">1. Gott </w:t>
      </w:r>
      <w:r w:rsidRPr="00142A05">
        <w:rPr>
          <w:szCs w:val="40"/>
          <w:lang w:eastAsia="de-DE"/>
        </w:rPr>
        <w:t>kommt zu seinem Volk (</w:t>
      </w:r>
      <w:r w:rsidR="009503BD" w:rsidRPr="00142A05">
        <w:rPr>
          <w:rFonts w:asciiTheme="majorBidi" w:hAnsiTheme="majorBidi"/>
          <w:szCs w:val="40"/>
        </w:rPr>
        <w:t xml:space="preserve">Psalm </w:t>
      </w:r>
      <w:r w:rsidRPr="00142A05">
        <w:rPr>
          <w:szCs w:val="40"/>
          <w:lang w:eastAsia="de-DE"/>
        </w:rPr>
        <w:t>24</w:t>
      </w:r>
      <w:r w:rsidR="00A15896">
        <w:rPr>
          <w:szCs w:val="40"/>
          <w:lang w:eastAsia="de-DE"/>
        </w:rPr>
        <w:t>, 7</w:t>
      </w:r>
      <w:r w:rsidRPr="00142A05">
        <w:rPr>
          <w:szCs w:val="40"/>
          <w:lang w:eastAsia="de-DE"/>
        </w:rPr>
        <w:t>)</w:t>
      </w:r>
    </w:p>
    <w:p w14:paraId="7669EF8B" w14:textId="635B45A0" w:rsidR="00C83B37" w:rsidRPr="00142A05" w:rsidRDefault="003430C2" w:rsidP="00C23F00">
      <w:pPr>
        <w:pStyle w:val="p1"/>
      </w:pPr>
      <w:r w:rsidRPr="00142A05">
        <w:t>„Erhebt, ihr Tore, eure Häupter, und erhebt euch, ihr ewigen Pforten (Öffnungen), dass der König der Herrlichkeit einzi</w:t>
      </w:r>
      <w:r w:rsidRPr="00142A05">
        <w:t>e</w:t>
      </w:r>
      <w:r w:rsidRPr="00142A05">
        <w:t>he!“ Welche Tore werden hier angesprochen? Luther übe</w:t>
      </w:r>
      <w:r w:rsidRPr="00142A05">
        <w:t>r</w:t>
      </w:r>
      <w:r w:rsidRPr="00142A05">
        <w:t xml:space="preserve">setzt: „… die Türen in der Welt“. Das hebräische Wort </w:t>
      </w:r>
      <w:r w:rsidRPr="00142A05">
        <w:rPr>
          <w:rFonts w:cs="Times New Roman"/>
          <w:i/>
          <w:iCs/>
        </w:rPr>
        <w:t>‘</w:t>
      </w:r>
      <w:r w:rsidRPr="00142A05">
        <w:rPr>
          <w:i/>
          <w:iCs/>
        </w:rPr>
        <w:t>olam</w:t>
      </w:r>
      <w:r w:rsidR="00C23F00">
        <w:rPr>
          <w:i/>
          <w:iCs/>
        </w:rPr>
        <w:t xml:space="preserve"> </w:t>
      </w:r>
      <w:r w:rsidR="00C23F00">
        <w:t>(</w:t>
      </w:r>
      <w:r w:rsidR="00C23F00" w:rsidRPr="00686914">
        <w:rPr>
          <w:rFonts w:ascii="Helvetica" w:hAnsi="Helvetica" w:cs="Times New Roman"/>
          <w:color w:val="59330E"/>
          <w:szCs w:val="36"/>
          <w:rtl/>
        </w:rPr>
        <w:t>עוֹלָם</w:t>
      </w:r>
      <w:r w:rsidR="00C23F00">
        <w:t>)</w:t>
      </w:r>
      <w:r w:rsidRPr="00142A05">
        <w:t xml:space="preserve">, das dabei gebraucht wird, wird allerdings erst später im Sinn von „Welt“ gebraucht. Das Wort ist abgeleitet von einem Verb, das „verborgen sein“ bedeutet. Damit wird in der Bibel eine lange „verborgene“ Zeit bezeichnet, womit dann auch die „Ewigkeit“ gemeint sein kann. In </w:t>
      </w:r>
      <w:r w:rsidR="009503BD" w:rsidRPr="00142A05">
        <w:t xml:space="preserve">Psalm </w:t>
      </w:r>
      <w:r w:rsidRPr="00142A05">
        <w:t>24</w:t>
      </w:r>
      <w:r w:rsidR="00A15896">
        <w:t>, 7</w:t>
      </w:r>
      <w:r w:rsidRPr="00142A05">
        <w:t>-10 können d</w:t>
      </w:r>
      <w:r w:rsidRPr="00142A05">
        <w:t>a</w:t>
      </w:r>
      <w:r w:rsidRPr="00142A05">
        <w:t xml:space="preserve">mit </w:t>
      </w:r>
      <w:r w:rsidRPr="00142A05">
        <w:lastRenderedPageBreak/>
        <w:t xml:space="preserve">nur die Tore Jerusalems gemeint sein </w:t>
      </w:r>
      <w:r w:rsidR="00FD04E9" w:rsidRPr="00142A05">
        <w:t xml:space="preserve">– </w:t>
      </w:r>
      <w:r w:rsidRPr="00142A05">
        <w:t xml:space="preserve">nicht des Tempels, der zur Zeit </w:t>
      </w:r>
      <w:r w:rsidR="00FD04E9" w:rsidRPr="00142A05">
        <w:t>von David noch nicht existierte</w:t>
      </w:r>
      <w:r w:rsidRPr="00142A05">
        <w:t xml:space="preserve">. </w:t>
      </w:r>
      <w:r w:rsidR="00271891" w:rsidRPr="00142A05">
        <w:t>Gleichwohl scheint der Psalm schon auch einen Ausblick auf den zukün</w:t>
      </w:r>
      <w:r w:rsidR="00271891" w:rsidRPr="00142A05">
        <w:t>f</w:t>
      </w:r>
      <w:r w:rsidR="00271891" w:rsidRPr="00142A05">
        <w:t xml:space="preserve">tigen Tempel zu enthalten, wie in Vers 3 angedeutet wird: „Wer darf auf </w:t>
      </w:r>
      <w:r w:rsidR="00B329B4" w:rsidRPr="00142A05">
        <w:t xml:space="preserve">den </w:t>
      </w:r>
      <w:r w:rsidR="00271891" w:rsidRPr="00142A05">
        <w:t xml:space="preserve">Berg </w:t>
      </w:r>
      <w:r w:rsidR="00B329B4" w:rsidRPr="00142A05">
        <w:t xml:space="preserve">des HERRN </w:t>
      </w:r>
      <w:r w:rsidR="00271891" w:rsidRPr="00142A05">
        <w:t>gehen, und wer darf st</w:t>
      </w:r>
      <w:r w:rsidR="00271891" w:rsidRPr="00142A05">
        <w:t>e</w:t>
      </w:r>
      <w:r w:rsidR="00271891" w:rsidRPr="00142A05">
        <w:t>hen an seiner heiligen Stätte?“</w:t>
      </w:r>
      <w:r w:rsidR="00B329B4" w:rsidRPr="00142A05">
        <w:t xml:space="preserve"> Der Ausdruck „den Berg des HERRN“ erscheint in der Bibel zum ersten Mal in 1. Mose 22</w:t>
      </w:r>
      <w:r w:rsidR="00A15896">
        <w:t>, 1</w:t>
      </w:r>
      <w:r w:rsidR="00B329B4" w:rsidRPr="00142A05">
        <w:t>4, w</w:t>
      </w:r>
      <w:r w:rsidR="00B329B4" w:rsidRPr="00142A05">
        <w:t>o</w:t>
      </w:r>
      <w:r w:rsidR="00B329B4" w:rsidRPr="00142A05">
        <w:t>nach Abraham den Ort Morija, wo er seinen Sohn Isaak „o</w:t>
      </w:r>
      <w:r w:rsidR="00B329B4" w:rsidRPr="00142A05">
        <w:t>p</w:t>
      </w:r>
      <w:r w:rsidR="00B329B4" w:rsidRPr="00142A05">
        <w:t>fern sollte“ und wo später der Tempel gebaut wurde (vgl. 1. Kön</w:t>
      </w:r>
      <w:r w:rsidR="009503BD" w:rsidRPr="00142A05">
        <w:t>ige</w:t>
      </w:r>
      <w:r w:rsidR="00B329B4" w:rsidRPr="00142A05">
        <w:t xml:space="preserve"> 6</w:t>
      </w:r>
      <w:r w:rsidR="00A15896">
        <w:t>, 1</w:t>
      </w:r>
      <w:r w:rsidR="00B329B4" w:rsidRPr="00142A05">
        <w:t>), den Namen „der HERR wird ersehen“ gab, und „von da an bis heute“ sagte man in Israel: „Auf dem Berg des HERRN wird ersehen“ (1. Mose 22</w:t>
      </w:r>
      <w:r w:rsidR="00A15896">
        <w:t>, 1</w:t>
      </w:r>
      <w:r w:rsidR="00B329B4" w:rsidRPr="00142A05">
        <w:t xml:space="preserve">4). </w:t>
      </w:r>
      <w:r w:rsidR="002A535D" w:rsidRPr="00142A05">
        <w:t>Dieser „Berg“ in Jerusalem ist ein Zeichen für die Gegenwart Gottes, wohin einmal nicht nur die Juden, sondern auch die „Heiden“ wa</w:t>
      </w:r>
      <w:r w:rsidR="002A535D" w:rsidRPr="00142A05">
        <w:t>n</w:t>
      </w:r>
      <w:r w:rsidR="002A535D" w:rsidRPr="00142A05">
        <w:t xml:space="preserve">dern werden (vgl. </w:t>
      </w:r>
      <w:r w:rsidR="009503BD" w:rsidRPr="00142A05">
        <w:t xml:space="preserve">Jesaja </w:t>
      </w:r>
      <w:r w:rsidR="002A535D" w:rsidRPr="00142A05">
        <w:t>2</w:t>
      </w:r>
      <w:r w:rsidR="00A15896">
        <w:t>, 3</w:t>
      </w:r>
      <w:r w:rsidR="002A535D" w:rsidRPr="00142A05">
        <w:t>; Mi</w:t>
      </w:r>
      <w:r w:rsidR="009503BD" w:rsidRPr="00142A05">
        <w:t>cha</w:t>
      </w:r>
      <w:r w:rsidR="002A535D" w:rsidRPr="00142A05">
        <w:t xml:space="preserve"> 4</w:t>
      </w:r>
      <w:r w:rsidR="00A15896">
        <w:t>, 2</w:t>
      </w:r>
      <w:r w:rsidR="002A535D" w:rsidRPr="00142A05">
        <w:t xml:space="preserve">; </w:t>
      </w:r>
      <w:r w:rsidR="009503BD" w:rsidRPr="00142A05">
        <w:t xml:space="preserve">Sacharja </w:t>
      </w:r>
      <w:r w:rsidR="002A535D" w:rsidRPr="00142A05">
        <w:t>8</w:t>
      </w:r>
      <w:r w:rsidR="00A15896">
        <w:t>, 3</w:t>
      </w:r>
      <w:r w:rsidR="002A535D" w:rsidRPr="00142A05">
        <w:t xml:space="preserve">), nachdem der HERR (Jahwe) als König dorthin zurückgekehrt ist (vgl. </w:t>
      </w:r>
      <w:r w:rsidR="009503BD" w:rsidRPr="00142A05">
        <w:t xml:space="preserve">Sacharja </w:t>
      </w:r>
      <w:r w:rsidR="002A535D" w:rsidRPr="00142A05">
        <w:t>14</w:t>
      </w:r>
      <w:r w:rsidR="00A15896">
        <w:t>, 3</w:t>
      </w:r>
      <w:r w:rsidR="002A535D" w:rsidRPr="00142A05">
        <w:t>ff.).</w:t>
      </w:r>
    </w:p>
    <w:p w14:paraId="26DA6A98" w14:textId="73EC7496" w:rsidR="003430C2" w:rsidRPr="00142A05" w:rsidRDefault="00EC486B" w:rsidP="009503BD">
      <w:pPr>
        <w:pStyle w:val="p1"/>
        <w:rPr>
          <w:rFonts w:asciiTheme="majorBidi" w:hAnsiTheme="majorBidi" w:cstheme="majorBidi"/>
          <w:color w:val="000000" w:themeColor="text1"/>
          <w:sz w:val="40"/>
          <w:szCs w:val="40"/>
        </w:rPr>
      </w:pPr>
      <w:r w:rsidRPr="00142A05">
        <w:rPr>
          <w:rFonts w:asciiTheme="majorBidi" w:hAnsiTheme="majorBidi" w:cstheme="majorBidi"/>
          <w:color w:val="000000" w:themeColor="text1"/>
          <w:sz w:val="40"/>
          <w:szCs w:val="40"/>
        </w:rPr>
        <w:t xml:space="preserve">Gemeint sind mit den Toren, die in </w:t>
      </w:r>
      <w:r w:rsidR="009503BD" w:rsidRPr="00142A05">
        <w:rPr>
          <w:rFonts w:asciiTheme="majorBidi" w:hAnsiTheme="majorBidi" w:cstheme="majorBidi"/>
          <w:color w:val="000000" w:themeColor="text1"/>
          <w:sz w:val="40"/>
          <w:szCs w:val="40"/>
        </w:rPr>
        <w:t xml:space="preserve">Psalm </w:t>
      </w:r>
      <w:r w:rsidRPr="00142A05">
        <w:rPr>
          <w:rFonts w:asciiTheme="majorBidi" w:hAnsiTheme="majorBidi" w:cstheme="majorBidi"/>
          <w:color w:val="000000" w:themeColor="text1"/>
          <w:sz w:val="40"/>
          <w:szCs w:val="40"/>
        </w:rPr>
        <w:t>24</w:t>
      </w:r>
      <w:r w:rsidR="00A15896">
        <w:rPr>
          <w:rFonts w:asciiTheme="majorBidi" w:hAnsiTheme="majorBidi" w:cstheme="majorBidi"/>
          <w:color w:val="000000" w:themeColor="text1"/>
          <w:sz w:val="40"/>
          <w:szCs w:val="40"/>
        </w:rPr>
        <w:t>, 7</w:t>
      </w:r>
      <w:r w:rsidRPr="00142A05">
        <w:rPr>
          <w:rFonts w:asciiTheme="majorBidi" w:hAnsiTheme="majorBidi" w:cstheme="majorBidi"/>
          <w:color w:val="000000" w:themeColor="text1"/>
          <w:sz w:val="40"/>
          <w:szCs w:val="40"/>
        </w:rPr>
        <w:t>ff. ang</w:t>
      </w:r>
      <w:r w:rsidRPr="00142A05">
        <w:rPr>
          <w:rFonts w:asciiTheme="majorBidi" w:hAnsiTheme="majorBidi" w:cstheme="majorBidi"/>
          <w:color w:val="000000" w:themeColor="text1"/>
          <w:sz w:val="40"/>
          <w:szCs w:val="40"/>
        </w:rPr>
        <w:t>e</w:t>
      </w:r>
      <w:r w:rsidRPr="00142A05">
        <w:rPr>
          <w:rFonts w:asciiTheme="majorBidi" w:hAnsiTheme="majorBidi" w:cstheme="majorBidi"/>
          <w:color w:val="000000" w:themeColor="text1"/>
          <w:sz w:val="40"/>
          <w:szCs w:val="40"/>
        </w:rPr>
        <w:t>sprochen werden, also offenbar die Tore in der Stad</w:t>
      </w:r>
      <w:r w:rsidRPr="00142A05">
        <w:rPr>
          <w:rFonts w:asciiTheme="majorBidi" w:hAnsiTheme="majorBidi" w:cstheme="majorBidi"/>
          <w:color w:val="000000" w:themeColor="text1"/>
          <w:sz w:val="40"/>
          <w:szCs w:val="40"/>
        </w:rPr>
        <w:t>t</w:t>
      </w:r>
      <w:r w:rsidRPr="00142A05">
        <w:rPr>
          <w:rFonts w:asciiTheme="majorBidi" w:hAnsiTheme="majorBidi" w:cstheme="majorBidi"/>
          <w:color w:val="000000" w:themeColor="text1"/>
          <w:sz w:val="40"/>
          <w:szCs w:val="40"/>
        </w:rPr>
        <w:t>mauer Jerusalems. Wenn diese aufgefordert werden, i</w:t>
      </w:r>
      <w:r w:rsidRPr="00142A05">
        <w:rPr>
          <w:rFonts w:asciiTheme="majorBidi" w:hAnsiTheme="majorBidi" w:cstheme="majorBidi"/>
          <w:color w:val="000000" w:themeColor="text1"/>
          <w:sz w:val="40"/>
          <w:szCs w:val="40"/>
        </w:rPr>
        <w:t>h</w:t>
      </w:r>
      <w:r w:rsidRPr="00142A05">
        <w:rPr>
          <w:rFonts w:asciiTheme="majorBidi" w:hAnsiTheme="majorBidi" w:cstheme="majorBidi"/>
          <w:color w:val="000000" w:themeColor="text1"/>
          <w:sz w:val="40"/>
          <w:szCs w:val="40"/>
        </w:rPr>
        <w:t>re „Häupter“ zu erheben, stellt sich die Frage, ob Fall</w:t>
      </w:r>
      <w:r w:rsidR="00293597" w:rsidRPr="00142A05">
        <w:rPr>
          <w:rFonts w:asciiTheme="majorBidi" w:hAnsiTheme="majorBidi" w:cstheme="majorBidi"/>
          <w:color w:val="000000" w:themeColor="text1"/>
          <w:sz w:val="40"/>
          <w:szCs w:val="40"/>
        </w:rPr>
        <w:t>-T</w:t>
      </w:r>
      <w:r w:rsidRPr="00142A05">
        <w:rPr>
          <w:rFonts w:asciiTheme="majorBidi" w:hAnsiTheme="majorBidi" w:cstheme="majorBidi"/>
          <w:color w:val="000000" w:themeColor="text1"/>
          <w:sz w:val="40"/>
          <w:szCs w:val="40"/>
        </w:rPr>
        <w:t>ore gemeint sind. Das muss nicht sein. Denn der Au</w:t>
      </w:r>
      <w:r w:rsidRPr="00142A05">
        <w:rPr>
          <w:rFonts w:asciiTheme="majorBidi" w:hAnsiTheme="majorBidi" w:cstheme="majorBidi"/>
          <w:color w:val="000000" w:themeColor="text1"/>
          <w:sz w:val="40"/>
          <w:szCs w:val="40"/>
        </w:rPr>
        <w:t>s</w:t>
      </w:r>
      <w:r w:rsidRPr="00142A05">
        <w:rPr>
          <w:rFonts w:asciiTheme="majorBidi" w:hAnsiTheme="majorBidi" w:cstheme="majorBidi"/>
          <w:color w:val="000000" w:themeColor="text1"/>
          <w:sz w:val="40"/>
          <w:szCs w:val="40"/>
        </w:rPr>
        <w:t>druck „die Häupter erheben“ bringt in der Bibel zum Ausdruck, dass man sich nicht geschlagen geben, so</w:t>
      </w:r>
      <w:r w:rsidRPr="00142A05">
        <w:rPr>
          <w:rFonts w:asciiTheme="majorBidi" w:hAnsiTheme="majorBidi" w:cstheme="majorBidi"/>
          <w:color w:val="000000" w:themeColor="text1"/>
          <w:sz w:val="40"/>
          <w:szCs w:val="40"/>
        </w:rPr>
        <w:t>n</w:t>
      </w:r>
      <w:r w:rsidRPr="00142A05">
        <w:rPr>
          <w:rFonts w:asciiTheme="majorBidi" w:hAnsiTheme="majorBidi" w:cstheme="majorBidi"/>
          <w:color w:val="000000" w:themeColor="text1"/>
          <w:sz w:val="40"/>
          <w:szCs w:val="40"/>
        </w:rPr>
        <w:t>dern dem Sieg entgegen schauen soll (vgl. Hiob 10</w:t>
      </w:r>
      <w:r w:rsidR="00A15896">
        <w:rPr>
          <w:rFonts w:asciiTheme="majorBidi" w:hAnsiTheme="majorBidi" w:cstheme="majorBidi"/>
          <w:color w:val="000000" w:themeColor="text1"/>
          <w:sz w:val="40"/>
          <w:szCs w:val="40"/>
        </w:rPr>
        <w:t>, 1</w:t>
      </w:r>
      <w:r w:rsidRPr="00142A05">
        <w:rPr>
          <w:rFonts w:asciiTheme="majorBidi" w:hAnsiTheme="majorBidi" w:cstheme="majorBidi"/>
          <w:color w:val="000000" w:themeColor="text1"/>
          <w:sz w:val="40"/>
          <w:szCs w:val="40"/>
        </w:rPr>
        <w:t>5; Sach</w:t>
      </w:r>
      <w:r w:rsidR="00B92F82" w:rsidRPr="00142A05">
        <w:rPr>
          <w:rFonts w:asciiTheme="majorBidi" w:hAnsiTheme="majorBidi" w:cstheme="majorBidi"/>
          <w:color w:val="000000" w:themeColor="text1"/>
          <w:sz w:val="40"/>
          <w:szCs w:val="40"/>
        </w:rPr>
        <w:t>arja</w:t>
      </w:r>
      <w:r w:rsidRPr="00142A05">
        <w:rPr>
          <w:rFonts w:asciiTheme="majorBidi" w:hAnsiTheme="majorBidi" w:cstheme="majorBidi"/>
          <w:color w:val="000000" w:themeColor="text1"/>
          <w:sz w:val="40"/>
          <w:szCs w:val="40"/>
        </w:rPr>
        <w:t xml:space="preserve"> 2</w:t>
      </w:r>
      <w:r w:rsidR="00A15896">
        <w:rPr>
          <w:rFonts w:asciiTheme="majorBidi" w:hAnsiTheme="majorBidi" w:cstheme="majorBidi"/>
          <w:color w:val="000000" w:themeColor="text1"/>
          <w:sz w:val="40"/>
          <w:szCs w:val="40"/>
        </w:rPr>
        <w:t>, 4</w:t>
      </w:r>
      <w:r w:rsidRPr="00142A05">
        <w:rPr>
          <w:rFonts w:asciiTheme="majorBidi" w:hAnsiTheme="majorBidi" w:cstheme="majorBidi"/>
          <w:color w:val="000000" w:themeColor="text1"/>
          <w:sz w:val="40"/>
          <w:szCs w:val="40"/>
        </w:rPr>
        <w:t xml:space="preserve">; </w:t>
      </w:r>
      <w:r w:rsidR="00B92F82" w:rsidRPr="00142A05">
        <w:rPr>
          <w:rFonts w:asciiTheme="majorBidi" w:hAnsiTheme="majorBidi" w:cstheme="majorBidi"/>
          <w:color w:val="000000" w:themeColor="text1"/>
          <w:sz w:val="40"/>
          <w:szCs w:val="40"/>
        </w:rPr>
        <w:t>Lukas</w:t>
      </w:r>
      <w:r w:rsidRPr="00142A05">
        <w:rPr>
          <w:rFonts w:asciiTheme="majorBidi" w:hAnsiTheme="majorBidi" w:cstheme="majorBidi"/>
          <w:color w:val="000000" w:themeColor="text1"/>
          <w:sz w:val="40"/>
          <w:szCs w:val="40"/>
        </w:rPr>
        <w:t xml:space="preserve"> 21</w:t>
      </w:r>
      <w:r w:rsidR="00A15896">
        <w:rPr>
          <w:rFonts w:asciiTheme="majorBidi" w:hAnsiTheme="majorBidi" w:cstheme="majorBidi"/>
          <w:color w:val="000000" w:themeColor="text1"/>
          <w:sz w:val="40"/>
          <w:szCs w:val="40"/>
        </w:rPr>
        <w:t>, 2</w:t>
      </w:r>
      <w:r w:rsidRPr="00142A05">
        <w:rPr>
          <w:rFonts w:asciiTheme="majorBidi" w:hAnsiTheme="majorBidi" w:cstheme="majorBidi"/>
          <w:color w:val="000000" w:themeColor="text1"/>
          <w:sz w:val="40"/>
          <w:szCs w:val="40"/>
        </w:rPr>
        <w:t xml:space="preserve">8). </w:t>
      </w:r>
      <w:r w:rsidR="00651AE5" w:rsidRPr="00142A05">
        <w:rPr>
          <w:rFonts w:asciiTheme="majorBidi" w:hAnsiTheme="majorBidi" w:cstheme="majorBidi"/>
          <w:color w:val="000000" w:themeColor="text1"/>
          <w:sz w:val="40"/>
          <w:szCs w:val="40"/>
        </w:rPr>
        <w:t>Grund ist, dass der König nach Jerusalem kommen wird, und zwar offensichtlich, um von hier aus als König zu regieren. Er ist der „König der Herrlichkeit“, womit er mit Gott identisch ist</w:t>
      </w:r>
      <w:r w:rsidR="00A54D78" w:rsidRPr="00142A05">
        <w:rPr>
          <w:rFonts w:asciiTheme="majorBidi" w:hAnsiTheme="majorBidi" w:cstheme="majorBidi"/>
          <w:color w:val="000000" w:themeColor="text1"/>
          <w:sz w:val="40"/>
          <w:szCs w:val="40"/>
        </w:rPr>
        <w:t xml:space="preserve"> (vgl. z. B. Ps</w:t>
      </w:r>
      <w:r w:rsidR="00B92F82" w:rsidRPr="00142A05">
        <w:rPr>
          <w:rFonts w:asciiTheme="majorBidi" w:hAnsiTheme="majorBidi" w:cstheme="majorBidi"/>
          <w:color w:val="000000" w:themeColor="text1"/>
          <w:sz w:val="40"/>
          <w:szCs w:val="40"/>
        </w:rPr>
        <w:t>alm</w:t>
      </w:r>
      <w:r w:rsidR="00A54D78" w:rsidRPr="00142A05">
        <w:rPr>
          <w:rFonts w:asciiTheme="majorBidi" w:hAnsiTheme="majorBidi" w:cstheme="majorBidi"/>
          <w:color w:val="000000" w:themeColor="text1"/>
          <w:sz w:val="40"/>
          <w:szCs w:val="40"/>
        </w:rPr>
        <w:t xml:space="preserve"> 29</w:t>
      </w:r>
      <w:r w:rsidR="00A15896">
        <w:rPr>
          <w:rFonts w:asciiTheme="majorBidi" w:hAnsiTheme="majorBidi" w:cstheme="majorBidi"/>
          <w:color w:val="000000" w:themeColor="text1"/>
          <w:sz w:val="40"/>
          <w:szCs w:val="40"/>
        </w:rPr>
        <w:t>, 3</w:t>
      </w:r>
      <w:r w:rsidR="00A54D78" w:rsidRPr="00142A05">
        <w:rPr>
          <w:rFonts w:asciiTheme="majorBidi" w:hAnsiTheme="majorBidi" w:cstheme="majorBidi"/>
          <w:color w:val="000000" w:themeColor="text1"/>
          <w:sz w:val="40"/>
          <w:szCs w:val="40"/>
        </w:rPr>
        <w:t xml:space="preserve">; </w:t>
      </w:r>
      <w:r w:rsidR="00A15896">
        <w:rPr>
          <w:rFonts w:asciiTheme="majorBidi" w:hAnsiTheme="majorBidi" w:cstheme="majorBidi"/>
          <w:color w:val="000000" w:themeColor="text1"/>
          <w:sz w:val="40"/>
          <w:szCs w:val="40"/>
        </w:rPr>
        <w:t xml:space="preserve">Apostelgeschichte </w:t>
      </w:r>
      <w:r w:rsidR="00A54D78" w:rsidRPr="00142A05">
        <w:rPr>
          <w:rFonts w:asciiTheme="majorBidi" w:hAnsiTheme="majorBidi" w:cstheme="majorBidi"/>
          <w:color w:val="000000" w:themeColor="text1"/>
          <w:sz w:val="40"/>
          <w:szCs w:val="40"/>
        </w:rPr>
        <w:t>7</w:t>
      </w:r>
      <w:r w:rsidR="00A15896">
        <w:rPr>
          <w:rFonts w:asciiTheme="majorBidi" w:hAnsiTheme="majorBidi" w:cstheme="majorBidi"/>
          <w:color w:val="000000" w:themeColor="text1"/>
          <w:sz w:val="40"/>
          <w:szCs w:val="40"/>
        </w:rPr>
        <w:t>, 2</w:t>
      </w:r>
      <w:r w:rsidR="00A54D78" w:rsidRPr="00142A05">
        <w:rPr>
          <w:rFonts w:asciiTheme="majorBidi" w:hAnsiTheme="majorBidi" w:cstheme="majorBidi"/>
          <w:color w:val="000000" w:themeColor="text1"/>
          <w:sz w:val="40"/>
          <w:szCs w:val="40"/>
        </w:rPr>
        <w:t>)</w:t>
      </w:r>
      <w:r w:rsidR="00651AE5" w:rsidRPr="00142A05">
        <w:rPr>
          <w:rFonts w:asciiTheme="majorBidi" w:hAnsiTheme="majorBidi" w:cstheme="majorBidi"/>
          <w:color w:val="000000" w:themeColor="text1"/>
          <w:sz w:val="40"/>
          <w:szCs w:val="40"/>
        </w:rPr>
        <w:t>.</w:t>
      </w:r>
      <w:r w:rsidR="00A74081" w:rsidRPr="00142A05">
        <w:rPr>
          <w:rFonts w:asciiTheme="majorBidi" w:hAnsiTheme="majorBidi" w:cstheme="majorBidi"/>
          <w:color w:val="000000" w:themeColor="text1"/>
          <w:sz w:val="40"/>
          <w:szCs w:val="40"/>
        </w:rPr>
        <w:t xml:space="preserve"> Er wird die Herrlichkeit Gottes nach Jerusalem bringen und von dort aus au</w:t>
      </w:r>
      <w:r w:rsidR="00A74081" w:rsidRPr="00142A05">
        <w:rPr>
          <w:rFonts w:asciiTheme="majorBidi" w:hAnsiTheme="majorBidi" w:cstheme="majorBidi"/>
          <w:color w:val="000000" w:themeColor="text1"/>
          <w:sz w:val="40"/>
          <w:szCs w:val="40"/>
        </w:rPr>
        <w:t>s</w:t>
      </w:r>
      <w:r w:rsidR="00A74081" w:rsidRPr="00142A05">
        <w:rPr>
          <w:rFonts w:asciiTheme="majorBidi" w:hAnsiTheme="majorBidi" w:cstheme="majorBidi"/>
          <w:color w:val="000000" w:themeColor="text1"/>
          <w:sz w:val="40"/>
          <w:szCs w:val="40"/>
        </w:rPr>
        <w:t xml:space="preserve">breiten (vgl. z. B. </w:t>
      </w:r>
      <w:r w:rsidR="00B92F82" w:rsidRPr="00142A05">
        <w:rPr>
          <w:rFonts w:asciiTheme="majorBidi" w:hAnsiTheme="majorBidi" w:cstheme="majorBidi"/>
          <w:color w:val="000000" w:themeColor="text1"/>
          <w:sz w:val="40"/>
          <w:szCs w:val="40"/>
        </w:rPr>
        <w:t xml:space="preserve">Jesaja </w:t>
      </w:r>
      <w:r w:rsidR="00A74081" w:rsidRPr="00142A05">
        <w:rPr>
          <w:rFonts w:asciiTheme="majorBidi" w:hAnsiTheme="majorBidi" w:cstheme="majorBidi"/>
          <w:color w:val="000000" w:themeColor="text1"/>
          <w:sz w:val="40"/>
          <w:szCs w:val="40"/>
        </w:rPr>
        <w:t>62</w:t>
      </w:r>
      <w:r w:rsidR="00A15896">
        <w:rPr>
          <w:rFonts w:asciiTheme="majorBidi" w:hAnsiTheme="majorBidi" w:cstheme="majorBidi"/>
          <w:color w:val="000000" w:themeColor="text1"/>
          <w:sz w:val="40"/>
          <w:szCs w:val="40"/>
        </w:rPr>
        <w:t>, 2</w:t>
      </w:r>
      <w:r w:rsidR="00CC19E1" w:rsidRPr="00142A05">
        <w:rPr>
          <w:rFonts w:asciiTheme="majorBidi" w:hAnsiTheme="majorBidi" w:cstheme="majorBidi"/>
          <w:color w:val="000000" w:themeColor="text1"/>
          <w:sz w:val="40"/>
          <w:szCs w:val="40"/>
        </w:rPr>
        <w:t xml:space="preserve">; vgl. zudem </w:t>
      </w:r>
      <w:r w:rsidR="00B92F82" w:rsidRPr="00142A05">
        <w:rPr>
          <w:rFonts w:asciiTheme="majorBidi" w:hAnsiTheme="majorBidi" w:cstheme="majorBidi"/>
          <w:color w:val="000000" w:themeColor="text1"/>
          <w:sz w:val="40"/>
          <w:szCs w:val="40"/>
        </w:rPr>
        <w:t xml:space="preserve">Psalm </w:t>
      </w:r>
      <w:r w:rsidR="00CC19E1" w:rsidRPr="00142A05">
        <w:rPr>
          <w:rFonts w:asciiTheme="majorBidi" w:hAnsiTheme="majorBidi" w:cstheme="majorBidi"/>
          <w:color w:val="000000" w:themeColor="text1"/>
          <w:sz w:val="40"/>
          <w:szCs w:val="40"/>
        </w:rPr>
        <w:lastRenderedPageBreak/>
        <w:t>102</w:t>
      </w:r>
      <w:r w:rsidR="00A15896">
        <w:rPr>
          <w:rFonts w:asciiTheme="majorBidi" w:hAnsiTheme="majorBidi" w:cstheme="majorBidi"/>
          <w:color w:val="000000" w:themeColor="text1"/>
          <w:sz w:val="40"/>
          <w:szCs w:val="40"/>
        </w:rPr>
        <w:t>, 1</w:t>
      </w:r>
      <w:r w:rsidR="00CC19E1" w:rsidRPr="00142A05">
        <w:rPr>
          <w:rFonts w:asciiTheme="majorBidi" w:hAnsiTheme="majorBidi" w:cstheme="majorBidi"/>
          <w:color w:val="000000" w:themeColor="text1"/>
          <w:sz w:val="40"/>
          <w:szCs w:val="40"/>
        </w:rPr>
        <w:t>6</w:t>
      </w:r>
      <w:r w:rsidR="00A74081" w:rsidRPr="00142A05">
        <w:rPr>
          <w:rFonts w:asciiTheme="majorBidi" w:hAnsiTheme="majorBidi" w:cstheme="majorBidi"/>
          <w:color w:val="000000" w:themeColor="text1"/>
          <w:sz w:val="40"/>
          <w:szCs w:val="40"/>
        </w:rPr>
        <w:t>).</w:t>
      </w:r>
      <w:r w:rsidR="00CC19E1" w:rsidRPr="00142A05">
        <w:rPr>
          <w:rFonts w:asciiTheme="majorBidi" w:hAnsiTheme="majorBidi" w:cstheme="majorBidi"/>
          <w:color w:val="000000" w:themeColor="text1"/>
          <w:sz w:val="40"/>
          <w:szCs w:val="40"/>
        </w:rPr>
        <w:t xml:space="preserve"> In Jesaja, der sich u. a. an </w:t>
      </w:r>
      <w:r w:rsidR="00B92F82" w:rsidRPr="00142A05">
        <w:rPr>
          <w:rFonts w:asciiTheme="majorBidi" w:hAnsiTheme="majorBidi" w:cstheme="majorBidi"/>
          <w:color w:val="000000" w:themeColor="text1"/>
          <w:sz w:val="40"/>
          <w:szCs w:val="40"/>
        </w:rPr>
        <w:t xml:space="preserve">Psalm </w:t>
      </w:r>
      <w:r w:rsidR="00CC19E1" w:rsidRPr="00142A05">
        <w:rPr>
          <w:rFonts w:asciiTheme="majorBidi" w:hAnsiTheme="majorBidi" w:cstheme="majorBidi"/>
          <w:color w:val="000000" w:themeColor="text1"/>
          <w:sz w:val="40"/>
          <w:szCs w:val="40"/>
        </w:rPr>
        <w:t>24</w:t>
      </w:r>
      <w:r w:rsidR="00A15896">
        <w:rPr>
          <w:rFonts w:asciiTheme="majorBidi" w:hAnsiTheme="majorBidi" w:cstheme="majorBidi"/>
          <w:color w:val="000000" w:themeColor="text1"/>
          <w:sz w:val="40"/>
          <w:szCs w:val="40"/>
        </w:rPr>
        <w:t>, 7</w:t>
      </w:r>
      <w:r w:rsidR="00CC19E1" w:rsidRPr="00142A05">
        <w:rPr>
          <w:rFonts w:asciiTheme="majorBidi" w:hAnsiTheme="majorBidi" w:cstheme="majorBidi"/>
          <w:color w:val="000000" w:themeColor="text1"/>
          <w:sz w:val="40"/>
          <w:szCs w:val="40"/>
        </w:rPr>
        <w:t>-10 a</w:t>
      </w:r>
      <w:r w:rsidR="00CC19E1" w:rsidRPr="00142A05">
        <w:rPr>
          <w:rFonts w:asciiTheme="majorBidi" w:hAnsiTheme="majorBidi" w:cstheme="majorBidi"/>
          <w:color w:val="000000" w:themeColor="text1"/>
          <w:sz w:val="40"/>
          <w:szCs w:val="40"/>
        </w:rPr>
        <w:t>n</w:t>
      </w:r>
      <w:r w:rsidR="00CC19E1" w:rsidRPr="00142A05">
        <w:rPr>
          <w:rFonts w:asciiTheme="majorBidi" w:hAnsiTheme="majorBidi" w:cstheme="majorBidi"/>
          <w:color w:val="000000" w:themeColor="text1"/>
          <w:sz w:val="40"/>
          <w:szCs w:val="40"/>
        </w:rPr>
        <w:t xml:space="preserve">lehnt (vgl. z. B. </w:t>
      </w:r>
      <w:r w:rsidR="00B92F82" w:rsidRPr="00142A05">
        <w:rPr>
          <w:rFonts w:asciiTheme="majorBidi" w:hAnsiTheme="majorBidi" w:cstheme="majorBidi"/>
          <w:color w:val="000000" w:themeColor="text1"/>
          <w:sz w:val="40"/>
          <w:szCs w:val="40"/>
        </w:rPr>
        <w:t xml:space="preserve">Jesaja </w:t>
      </w:r>
      <w:r w:rsidR="00CC19E1" w:rsidRPr="00142A05">
        <w:rPr>
          <w:rFonts w:asciiTheme="majorBidi" w:hAnsiTheme="majorBidi" w:cstheme="majorBidi"/>
          <w:color w:val="000000" w:themeColor="text1"/>
          <w:sz w:val="40"/>
          <w:szCs w:val="40"/>
        </w:rPr>
        <w:t>42</w:t>
      </w:r>
      <w:r w:rsidR="00A15896">
        <w:rPr>
          <w:rFonts w:asciiTheme="majorBidi" w:hAnsiTheme="majorBidi" w:cstheme="majorBidi"/>
          <w:color w:val="000000" w:themeColor="text1"/>
          <w:sz w:val="40"/>
          <w:szCs w:val="40"/>
        </w:rPr>
        <w:t>, 2</w:t>
      </w:r>
      <w:r w:rsidR="00CC19E1" w:rsidRPr="00142A05">
        <w:rPr>
          <w:rFonts w:asciiTheme="majorBidi" w:hAnsiTheme="majorBidi" w:cstheme="majorBidi"/>
          <w:color w:val="000000" w:themeColor="text1"/>
          <w:sz w:val="40"/>
          <w:szCs w:val="40"/>
        </w:rPr>
        <w:t>5), lesen wir, dass der HERR der Heerscharen als König auf dem Berg Zion und in Jerusalem herrschen wird, „und vor seinen Älte</w:t>
      </w:r>
      <w:r w:rsidR="00CC19E1" w:rsidRPr="00142A05">
        <w:rPr>
          <w:rFonts w:asciiTheme="majorBidi" w:hAnsiTheme="majorBidi" w:cstheme="majorBidi"/>
          <w:color w:val="000000" w:themeColor="text1"/>
          <w:sz w:val="40"/>
          <w:szCs w:val="40"/>
        </w:rPr>
        <w:t>s</w:t>
      </w:r>
      <w:r w:rsidR="00CC19E1" w:rsidRPr="00142A05">
        <w:rPr>
          <w:rFonts w:asciiTheme="majorBidi" w:hAnsiTheme="majorBidi" w:cstheme="majorBidi"/>
          <w:color w:val="000000" w:themeColor="text1"/>
          <w:sz w:val="40"/>
          <w:szCs w:val="40"/>
        </w:rPr>
        <w:t>ten ist Herrlichkeit“ (Jes</w:t>
      </w:r>
      <w:r w:rsidR="00B92F82" w:rsidRPr="00142A05">
        <w:rPr>
          <w:rFonts w:asciiTheme="majorBidi" w:hAnsiTheme="majorBidi" w:cstheme="majorBidi"/>
          <w:color w:val="000000" w:themeColor="text1"/>
          <w:sz w:val="40"/>
          <w:szCs w:val="40"/>
        </w:rPr>
        <w:t>aja</w:t>
      </w:r>
      <w:r w:rsidR="00CC19E1" w:rsidRPr="00142A05">
        <w:rPr>
          <w:rFonts w:asciiTheme="majorBidi" w:hAnsiTheme="majorBidi" w:cstheme="majorBidi"/>
          <w:color w:val="000000" w:themeColor="text1"/>
          <w:sz w:val="40"/>
          <w:szCs w:val="40"/>
        </w:rPr>
        <w:t xml:space="preserve"> 24</w:t>
      </w:r>
      <w:r w:rsidR="00A15896">
        <w:rPr>
          <w:rFonts w:asciiTheme="majorBidi" w:hAnsiTheme="majorBidi" w:cstheme="majorBidi"/>
          <w:color w:val="000000" w:themeColor="text1"/>
          <w:sz w:val="40"/>
          <w:szCs w:val="40"/>
        </w:rPr>
        <w:t>, 2</w:t>
      </w:r>
      <w:r w:rsidR="00CC19E1" w:rsidRPr="00142A05">
        <w:rPr>
          <w:rFonts w:asciiTheme="majorBidi" w:hAnsiTheme="majorBidi" w:cstheme="majorBidi"/>
          <w:color w:val="000000" w:themeColor="text1"/>
          <w:sz w:val="40"/>
          <w:szCs w:val="40"/>
        </w:rPr>
        <w:t>3).</w:t>
      </w:r>
      <w:r w:rsidR="00EB067B" w:rsidRPr="00142A05">
        <w:rPr>
          <w:rFonts w:asciiTheme="majorBidi" w:hAnsiTheme="majorBidi" w:cstheme="majorBidi"/>
          <w:color w:val="000000" w:themeColor="text1"/>
          <w:sz w:val="40"/>
          <w:szCs w:val="40"/>
        </w:rPr>
        <w:t xml:space="preserve"> Die Herrlichkeit Gottes b</w:t>
      </w:r>
      <w:r w:rsidR="00EB067B" w:rsidRPr="00142A05">
        <w:rPr>
          <w:rFonts w:asciiTheme="majorBidi" w:hAnsiTheme="majorBidi" w:cstheme="majorBidi"/>
          <w:color w:val="000000" w:themeColor="text1"/>
          <w:sz w:val="40"/>
          <w:szCs w:val="40"/>
        </w:rPr>
        <w:t>e</w:t>
      </w:r>
      <w:r w:rsidR="00EB067B" w:rsidRPr="00142A05">
        <w:rPr>
          <w:rFonts w:asciiTheme="majorBidi" w:hAnsiTheme="majorBidi" w:cstheme="majorBidi"/>
          <w:color w:val="000000" w:themeColor="text1"/>
          <w:sz w:val="40"/>
          <w:szCs w:val="40"/>
        </w:rPr>
        <w:t xml:space="preserve">inhaltet sein Heilshandeln für die Menschheit, welche </w:t>
      </w:r>
      <w:r w:rsidR="00CA214F" w:rsidRPr="00142A05">
        <w:rPr>
          <w:rFonts w:asciiTheme="majorBidi" w:hAnsiTheme="majorBidi" w:cstheme="majorBidi"/>
          <w:color w:val="000000" w:themeColor="text1"/>
          <w:sz w:val="40"/>
          <w:szCs w:val="40"/>
        </w:rPr>
        <w:t>Gottes gegenwertiges Wesen wie seine Gerec</w:t>
      </w:r>
      <w:r w:rsidR="00CA214F" w:rsidRPr="00142A05">
        <w:rPr>
          <w:rFonts w:asciiTheme="majorBidi" w:hAnsiTheme="majorBidi" w:cstheme="majorBidi"/>
          <w:color w:val="000000" w:themeColor="text1"/>
          <w:sz w:val="40"/>
          <w:szCs w:val="40"/>
        </w:rPr>
        <w:t>h</w:t>
      </w:r>
      <w:r w:rsidR="00CA214F" w:rsidRPr="00142A05">
        <w:rPr>
          <w:rFonts w:asciiTheme="majorBidi" w:hAnsiTheme="majorBidi" w:cstheme="majorBidi"/>
          <w:color w:val="000000" w:themeColor="text1"/>
          <w:sz w:val="40"/>
          <w:szCs w:val="40"/>
        </w:rPr>
        <w:t>tigkeit, Friede, Freude, Liebe usw. mit einschließt.</w:t>
      </w:r>
    </w:p>
    <w:p w14:paraId="641C7801" w14:textId="288C8E85" w:rsidR="00CA214F" w:rsidRPr="00142A05" w:rsidRDefault="00852543" w:rsidP="00B92F82">
      <w:pPr>
        <w:pStyle w:val="p1"/>
        <w:rPr>
          <w:rFonts w:asciiTheme="majorBidi" w:hAnsiTheme="majorBidi" w:cstheme="majorBidi"/>
          <w:color w:val="000000" w:themeColor="text1"/>
          <w:sz w:val="40"/>
          <w:szCs w:val="40"/>
        </w:rPr>
      </w:pPr>
      <w:r w:rsidRPr="00142A05">
        <w:rPr>
          <w:rFonts w:asciiTheme="majorBidi" w:hAnsiTheme="majorBidi" w:cstheme="majorBidi"/>
          <w:color w:val="000000" w:themeColor="text1"/>
          <w:sz w:val="40"/>
          <w:szCs w:val="40"/>
        </w:rPr>
        <w:t>Gott kommt zu seinem Volk, um die Menschheit zu re</w:t>
      </w:r>
      <w:r w:rsidRPr="00142A05">
        <w:rPr>
          <w:rFonts w:asciiTheme="majorBidi" w:hAnsiTheme="majorBidi" w:cstheme="majorBidi"/>
          <w:color w:val="000000" w:themeColor="text1"/>
          <w:sz w:val="40"/>
          <w:szCs w:val="40"/>
        </w:rPr>
        <w:t>t</w:t>
      </w:r>
      <w:r w:rsidRPr="00142A05">
        <w:rPr>
          <w:rFonts w:asciiTheme="majorBidi" w:hAnsiTheme="majorBidi" w:cstheme="majorBidi"/>
          <w:color w:val="000000" w:themeColor="text1"/>
          <w:sz w:val="40"/>
          <w:szCs w:val="40"/>
        </w:rPr>
        <w:t>ten und um seine Herrlichkeit auszubreiten. Vorausse</w:t>
      </w:r>
      <w:r w:rsidRPr="00142A05">
        <w:rPr>
          <w:rFonts w:asciiTheme="majorBidi" w:hAnsiTheme="majorBidi" w:cstheme="majorBidi"/>
          <w:color w:val="000000" w:themeColor="text1"/>
          <w:sz w:val="40"/>
          <w:szCs w:val="40"/>
        </w:rPr>
        <w:t>t</w:t>
      </w:r>
      <w:r w:rsidRPr="00142A05">
        <w:rPr>
          <w:rFonts w:asciiTheme="majorBidi" w:hAnsiTheme="majorBidi" w:cstheme="majorBidi"/>
          <w:color w:val="000000" w:themeColor="text1"/>
          <w:sz w:val="40"/>
          <w:szCs w:val="40"/>
        </w:rPr>
        <w:t xml:space="preserve">zung dafür, den Segen dieser Gegenwart Gottes und seine Gerechtigkeit zu erleben, ist gemäß </w:t>
      </w:r>
      <w:r w:rsidR="00B92F82" w:rsidRPr="00142A05">
        <w:rPr>
          <w:rFonts w:asciiTheme="majorBidi" w:hAnsiTheme="majorBidi" w:cstheme="majorBidi"/>
          <w:color w:val="000000" w:themeColor="text1"/>
          <w:sz w:val="40"/>
          <w:szCs w:val="40"/>
        </w:rPr>
        <w:t xml:space="preserve">Psalm </w:t>
      </w:r>
      <w:r w:rsidRPr="00142A05">
        <w:rPr>
          <w:rFonts w:asciiTheme="majorBidi" w:hAnsiTheme="majorBidi" w:cstheme="majorBidi"/>
          <w:color w:val="000000" w:themeColor="text1"/>
          <w:sz w:val="40"/>
          <w:szCs w:val="40"/>
        </w:rPr>
        <w:t>24</w:t>
      </w:r>
      <w:r w:rsidR="00A15896">
        <w:rPr>
          <w:rFonts w:asciiTheme="majorBidi" w:hAnsiTheme="majorBidi" w:cstheme="majorBidi"/>
          <w:color w:val="000000" w:themeColor="text1"/>
          <w:sz w:val="40"/>
          <w:szCs w:val="40"/>
        </w:rPr>
        <w:t>, 3</w:t>
      </w:r>
      <w:r w:rsidRPr="00142A05">
        <w:rPr>
          <w:rFonts w:asciiTheme="majorBidi" w:hAnsiTheme="majorBidi" w:cstheme="majorBidi"/>
          <w:color w:val="000000" w:themeColor="text1"/>
          <w:sz w:val="40"/>
          <w:szCs w:val="40"/>
        </w:rPr>
        <w:t xml:space="preserve">-5, dass der Mensch seinerseits in die Gegenwart Gottes kommt. Das kann er als Sünder jedoch nicht tun. Er braucht dazu ein reines Herz (vgl. </w:t>
      </w:r>
      <w:r w:rsidR="00B92F82" w:rsidRPr="00142A05">
        <w:rPr>
          <w:rFonts w:asciiTheme="majorBidi" w:hAnsiTheme="majorBidi" w:cstheme="majorBidi"/>
          <w:color w:val="000000" w:themeColor="text1"/>
          <w:sz w:val="40"/>
          <w:szCs w:val="40"/>
        </w:rPr>
        <w:t xml:space="preserve">Psalm </w:t>
      </w:r>
      <w:r w:rsidRPr="00142A05">
        <w:rPr>
          <w:rFonts w:asciiTheme="majorBidi" w:hAnsiTheme="majorBidi" w:cstheme="majorBidi"/>
          <w:color w:val="000000" w:themeColor="text1"/>
          <w:sz w:val="40"/>
          <w:szCs w:val="40"/>
        </w:rPr>
        <w:t>24</w:t>
      </w:r>
      <w:r w:rsidR="00A15896">
        <w:rPr>
          <w:rFonts w:asciiTheme="majorBidi" w:hAnsiTheme="majorBidi" w:cstheme="majorBidi"/>
          <w:color w:val="000000" w:themeColor="text1"/>
          <w:sz w:val="40"/>
          <w:szCs w:val="40"/>
        </w:rPr>
        <w:t>, 4</w:t>
      </w:r>
      <w:r w:rsidRPr="00142A05">
        <w:rPr>
          <w:rFonts w:asciiTheme="majorBidi" w:hAnsiTheme="majorBidi" w:cstheme="majorBidi"/>
          <w:color w:val="000000" w:themeColor="text1"/>
          <w:sz w:val="40"/>
          <w:szCs w:val="40"/>
        </w:rPr>
        <w:t>). Dieses „reine Herz“ hat der Mensch von Natur aus nicht. In Römer 3</w:t>
      </w:r>
      <w:r w:rsidR="00A15896">
        <w:rPr>
          <w:rFonts w:asciiTheme="majorBidi" w:hAnsiTheme="majorBidi" w:cstheme="majorBidi"/>
          <w:color w:val="000000" w:themeColor="text1"/>
          <w:sz w:val="40"/>
          <w:szCs w:val="40"/>
        </w:rPr>
        <w:t>, 2</w:t>
      </w:r>
      <w:r w:rsidRPr="00142A05">
        <w:rPr>
          <w:rFonts w:asciiTheme="majorBidi" w:hAnsiTheme="majorBidi" w:cstheme="majorBidi"/>
          <w:color w:val="000000" w:themeColor="text1"/>
          <w:sz w:val="40"/>
          <w:szCs w:val="40"/>
        </w:rPr>
        <w:t>3 betont der Apostel Paulus, dass alle Me</w:t>
      </w:r>
      <w:r w:rsidRPr="00142A05">
        <w:rPr>
          <w:rFonts w:asciiTheme="majorBidi" w:hAnsiTheme="majorBidi" w:cstheme="majorBidi"/>
          <w:color w:val="000000" w:themeColor="text1"/>
          <w:sz w:val="40"/>
          <w:szCs w:val="40"/>
        </w:rPr>
        <w:t>n</w:t>
      </w:r>
      <w:r w:rsidRPr="00142A05">
        <w:rPr>
          <w:rFonts w:asciiTheme="majorBidi" w:hAnsiTheme="majorBidi" w:cstheme="majorBidi"/>
          <w:color w:val="000000" w:themeColor="text1"/>
          <w:sz w:val="40"/>
          <w:szCs w:val="40"/>
        </w:rPr>
        <w:t>schen ohne Unterschied gesündigt haben und der Her</w:t>
      </w:r>
      <w:r w:rsidRPr="00142A05">
        <w:rPr>
          <w:rFonts w:asciiTheme="majorBidi" w:hAnsiTheme="majorBidi" w:cstheme="majorBidi"/>
          <w:color w:val="000000" w:themeColor="text1"/>
          <w:sz w:val="40"/>
          <w:szCs w:val="40"/>
        </w:rPr>
        <w:t>r</w:t>
      </w:r>
      <w:r w:rsidRPr="00142A05">
        <w:rPr>
          <w:rFonts w:asciiTheme="majorBidi" w:hAnsiTheme="majorBidi" w:cstheme="majorBidi"/>
          <w:color w:val="000000" w:themeColor="text1"/>
          <w:sz w:val="40"/>
          <w:szCs w:val="40"/>
        </w:rPr>
        <w:t>lichkeit Gottes ermangeln. Gleichzeitig betont Paulus, dass sie durch die Gnade Gottes, die dem Menschen durch das Sterben und die Auferstehung Jesu entgege</w:t>
      </w:r>
      <w:r w:rsidRPr="00142A05">
        <w:rPr>
          <w:rFonts w:asciiTheme="majorBidi" w:hAnsiTheme="majorBidi" w:cstheme="majorBidi"/>
          <w:color w:val="000000" w:themeColor="text1"/>
          <w:sz w:val="40"/>
          <w:szCs w:val="40"/>
        </w:rPr>
        <w:t>n</w:t>
      </w:r>
      <w:r w:rsidRPr="00142A05">
        <w:rPr>
          <w:rFonts w:asciiTheme="majorBidi" w:hAnsiTheme="majorBidi" w:cstheme="majorBidi"/>
          <w:color w:val="000000" w:themeColor="text1"/>
          <w:sz w:val="40"/>
          <w:szCs w:val="40"/>
        </w:rPr>
        <w:t xml:space="preserve">gebracht wird, von den Sünden gerettet wird. </w:t>
      </w:r>
      <w:r w:rsidR="00A80723" w:rsidRPr="00142A05">
        <w:rPr>
          <w:rFonts w:asciiTheme="majorBidi" w:hAnsiTheme="majorBidi" w:cstheme="majorBidi"/>
          <w:color w:val="000000" w:themeColor="text1"/>
          <w:sz w:val="40"/>
          <w:szCs w:val="40"/>
        </w:rPr>
        <w:t>Paulus spricht dabei auch den „Sühnedeckel“ der Stiftshütte an, der auf Jesus Christus hinwies (vgl. Röm</w:t>
      </w:r>
      <w:r w:rsidR="00B92F82" w:rsidRPr="00142A05">
        <w:rPr>
          <w:rFonts w:asciiTheme="majorBidi" w:hAnsiTheme="majorBidi" w:cstheme="majorBidi"/>
          <w:color w:val="000000" w:themeColor="text1"/>
          <w:sz w:val="40"/>
          <w:szCs w:val="40"/>
        </w:rPr>
        <w:t>er</w:t>
      </w:r>
      <w:r w:rsidR="00A80723" w:rsidRPr="00142A05">
        <w:rPr>
          <w:rFonts w:asciiTheme="majorBidi" w:hAnsiTheme="majorBidi" w:cstheme="majorBidi"/>
          <w:color w:val="000000" w:themeColor="text1"/>
          <w:sz w:val="40"/>
          <w:szCs w:val="40"/>
        </w:rPr>
        <w:t xml:space="preserve"> 3</w:t>
      </w:r>
      <w:r w:rsidR="00A15896">
        <w:rPr>
          <w:rFonts w:asciiTheme="majorBidi" w:hAnsiTheme="majorBidi" w:cstheme="majorBidi"/>
          <w:color w:val="000000" w:themeColor="text1"/>
          <w:sz w:val="40"/>
          <w:szCs w:val="40"/>
        </w:rPr>
        <w:t>, 2</w:t>
      </w:r>
      <w:r w:rsidR="00A80723" w:rsidRPr="00142A05">
        <w:rPr>
          <w:rFonts w:asciiTheme="majorBidi" w:hAnsiTheme="majorBidi" w:cstheme="majorBidi"/>
          <w:color w:val="000000" w:themeColor="text1"/>
          <w:sz w:val="40"/>
          <w:szCs w:val="40"/>
        </w:rPr>
        <w:t>5). D</w:t>
      </w:r>
      <w:r w:rsidR="00A80723" w:rsidRPr="00142A05">
        <w:rPr>
          <w:rFonts w:asciiTheme="majorBidi" w:hAnsiTheme="majorBidi" w:cstheme="majorBidi"/>
          <w:color w:val="000000" w:themeColor="text1"/>
          <w:sz w:val="40"/>
          <w:szCs w:val="40"/>
        </w:rPr>
        <w:t>a</w:t>
      </w:r>
      <w:r w:rsidR="00A80723" w:rsidRPr="00142A05">
        <w:rPr>
          <w:rFonts w:asciiTheme="majorBidi" w:hAnsiTheme="majorBidi" w:cstheme="majorBidi"/>
          <w:color w:val="000000" w:themeColor="text1"/>
          <w:sz w:val="40"/>
          <w:szCs w:val="40"/>
        </w:rPr>
        <w:t>mit ist der goldene Deckel auf der „Bundeslande“ im „Allerheiligsten“ der Stiftshütte gemeint (vgl. 2. Mose 25</w:t>
      </w:r>
      <w:r w:rsidR="00A15896">
        <w:rPr>
          <w:rFonts w:asciiTheme="majorBidi" w:hAnsiTheme="majorBidi" w:cstheme="majorBidi"/>
          <w:color w:val="000000" w:themeColor="text1"/>
          <w:sz w:val="40"/>
          <w:szCs w:val="40"/>
        </w:rPr>
        <w:t>, 1</w:t>
      </w:r>
      <w:r w:rsidR="00A80723" w:rsidRPr="00142A05">
        <w:rPr>
          <w:rFonts w:asciiTheme="majorBidi" w:hAnsiTheme="majorBidi" w:cstheme="majorBidi"/>
          <w:color w:val="000000" w:themeColor="text1"/>
          <w:sz w:val="40"/>
          <w:szCs w:val="40"/>
        </w:rPr>
        <w:t>7ff.; 3. Mose 16</w:t>
      </w:r>
      <w:r w:rsidR="00A15896">
        <w:rPr>
          <w:rFonts w:asciiTheme="majorBidi" w:hAnsiTheme="majorBidi" w:cstheme="majorBidi"/>
          <w:color w:val="000000" w:themeColor="text1"/>
          <w:sz w:val="40"/>
          <w:szCs w:val="40"/>
        </w:rPr>
        <w:t>, 2</w:t>
      </w:r>
      <w:r w:rsidR="00A80723" w:rsidRPr="00142A05">
        <w:rPr>
          <w:rFonts w:asciiTheme="majorBidi" w:hAnsiTheme="majorBidi" w:cstheme="majorBidi"/>
          <w:color w:val="000000" w:themeColor="text1"/>
          <w:sz w:val="40"/>
          <w:szCs w:val="40"/>
        </w:rPr>
        <w:t>ff.). Dieser Deckel wurde einmal im Jahr vom Hohenpriester mit dem Blut von einem u</w:t>
      </w:r>
      <w:r w:rsidR="00A80723" w:rsidRPr="00142A05">
        <w:rPr>
          <w:rFonts w:asciiTheme="majorBidi" w:hAnsiTheme="majorBidi" w:cstheme="majorBidi"/>
          <w:color w:val="000000" w:themeColor="text1"/>
          <w:sz w:val="40"/>
          <w:szCs w:val="40"/>
        </w:rPr>
        <w:t>n</w:t>
      </w:r>
      <w:r w:rsidR="00A80723" w:rsidRPr="00142A05">
        <w:rPr>
          <w:rFonts w:asciiTheme="majorBidi" w:hAnsiTheme="majorBidi" w:cstheme="majorBidi"/>
          <w:color w:val="000000" w:themeColor="text1"/>
          <w:sz w:val="40"/>
          <w:szCs w:val="40"/>
        </w:rPr>
        <w:t>schuldigen Tier besprengt, und dort wollte Gott – auf Grund der Versöhnung durch Sündenvergebung – mit dem Volk Gemeinschaft haben (vgl. 2. Mose 25</w:t>
      </w:r>
      <w:r w:rsidR="00A15896">
        <w:rPr>
          <w:rFonts w:asciiTheme="majorBidi" w:hAnsiTheme="majorBidi" w:cstheme="majorBidi"/>
          <w:color w:val="000000" w:themeColor="text1"/>
          <w:sz w:val="40"/>
          <w:szCs w:val="40"/>
        </w:rPr>
        <w:t>, 2</w:t>
      </w:r>
      <w:r w:rsidR="00A80723" w:rsidRPr="00142A05">
        <w:rPr>
          <w:rFonts w:asciiTheme="majorBidi" w:hAnsiTheme="majorBidi" w:cstheme="majorBidi"/>
          <w:color w:val="000000" w:themeColor="text1"/>
          <w:sz w:val="40"/>
          <w:szCs w:val="40"/>
        </w:rPr>
        <w:t>2; 3. Mose 16</w:t>
      </w:r>
      <w:r w:rsidR="00A15896">
        <w:rPr>
          <w:rFonts w:asciiTheme="majorBidi" w:hAnsiTheme="majorBidi" w:cstheme="majorBidi"/>
          <w:color w:val="000000" w:themeColor="text1"/>
          <w:sz w:val="40"/>
          <w:szCs w:val="40"/>
        </w:rPr>
        <w:t>, 1</w:t>
      </w:r>
      <w:r w:rsidR="00A80723" w:rsidRPr="00142A05">
        <w:rPr>
          <w:rFonts w:asciiTheme="majorBidi" w:hAnsiTheme="majorBidi" w:cstheme="majorBidi"/>
          <w:color w:val="000000" w:themeColor="text1"/>
          <w:sz w:val="40"/>
          <w:szCs w:val="40"/>
        </w:rPr>
        <w:t>3ff.).</w:t>
      </w:r>
      <w:r w:rsidR="00B92F82" w:rsidRPr="00142A05">
        <w:rPr>
          <w:rFonts w:asciiTheme="majorBidi" w:hAnsiTheme="majorBidi" w:cstheme="majorBidi"/>
          <w:color w:val="000000" w:themeColor="text1"/>
          <w:sz w:val="40"/>
          <w:szCs w:val="40"/>
        </w:rPr>
        <w:t xml:space="preserve"> Somit ist der Opfertod Jesu Christi am Kreuz von Golgatha allein die Grundlage für die Vergebung der Sünden vor Gott. Dadurch hat der Mensch gemäß Römer 5</w:t>
      </w:r>
      <w:r w:rsidR="00A15896">
        <w:rPr>
          <w:rFonts w:asciiTheme="majorBidi" w:hAnsiTheme="majorBidi" w:cstheme="majorBidi"/>
          <w:color w:val="000000" w:themeColor="text1"/>
          <w:sz w:val="40"/>
          <w:szCs w:val="40"/>
        </w:rPr>
        <w:t>, 1</w:t>
      </w:r>
      <w:r w:rsidR="00B92F82" w:rsidRPr="00142A05">
        <w:rPr>
          <w:rFonts w:asciiTheme="majorBidi" w:hAnsiTheme="majorBidi" w:cstheme="majorBidi"/>
          <w:color w:val="000000" w:themeColor="text1"/>
          <w:sz w:val="40"/>
          <w:szCs w:val="40"/>
        </w:rPr>
        <w:t xml:space="preserve"> Friede mit Gott und den Z</w:t>
      </w:r>
      <w:r w:rsidR="00B92F82" w:rsidRPr="00142A05">
        <w:rPr>
          <w:rFonts w:asciiTheme="majorBidi" w:hAnsiTheme="majorBidi" w:cstheme="majorBidi"/>
          <w:color w:val="000000" w:themeColor="text1"/>
          <w:sz w:val="40"/>
          <w:szCs w:val="40"/>
        </w:rPr>
        <w:t>u</w:t>
      </w:r>
      <w:r w:rsidR="00B92F82" w:rsidRPr="00142A05">
        <w:rPr>
          <w:rFonts w:asciiTheme="majorBidi" w:hAnsiTheme="majorBidi" w:cstheme="majorBidi"/>
          <w:color w:val="000000" w:themeColor="text1"/>
          <w:sz w:val="40"/>
          <w:szCs w:val="40"/>
        </w:rPr>
        <w:t>gang zu Gott durch den Glauben an Jesus Christus.</w:t>
      </w:r>
    </w:p>
    <w:p w14:paraId="017D006A" w14:textId="4B667497" w:rsidR="0051646A" w:rsidRPr="00142A05" w:rsidRDefault="0051646A" w:rsidP="004767F4">
      <w:pPr>
        <w:pStyle w:val="p1"/>
        <w:rPr>
          <w:rFonts w:asciiTheme="majorBidi" w:hAnsiTheme="majorBidi" w:cstheme="majorBidi"/>
          <w:color w:val="000000" w:themeColor="text1"/>
          <w:sz w:val="40"/>
          <w:szCs w:val="40"/>
        </w:rPr>
      </w:pPr>
      <w:r w:rsidRPr="00142A05">
        <w:rPr>
          <w:rFonts w:asciiTheme="majorBidi" w:hAnsiTheme="majorBidi" w:cstheme="majorBidi"/>
          <w:color w:val="000000" w:themeColor="text1"/>
          <w:sz w:val="40"/>
          <w:szCs w:val="40"/>
        </w:rPr>
        <w:t>Jesus ist somit nicht nur der „König der Herrlichkeit“, den der Psalmist angekündigt hat, sondern er ist gleic</w:t>
      </w:r>
      <w:r w:rsidRPr="00142A05">
        <w:rPr>
          <w:rFonts w:asciiTheme="majorBidi" w:hAnsiTheme="majorBidi" w:cstheme="majorBidi"/>
          <w:color w:val="000000" w:themeColor="text1"/>
          <w:sz w:val="40"/>
          <w:szCs w:val="40"/>
        </w:rPr>
        <w:t>h</w:t>
      </w:r>
      <w:r w:rsidRPr="00142A05">
        <w:rPr>
          <w:rFonts w:asciiTheme="majorBidi" w:hAnsiTheme="majorBidi" w:cstheme="majorBidi"/>
          <w:color w:val="000000" w:themeColor="text1"/>
          <w:sz w:val="40"/>
          <w:szCs w:val="40"/>
        </w:rPr>
        <w:t>zeitig die Voraussetzung dafür, dass der Mensch ihn als solchen König aufnehmen kann, indem er auf Grund von seinem Tod und seiner Auferstehung Sündenverg</w:t>
      </w:r>
      <w:r w:rsidRPr="00142A05">
        <w:rPr>
          <w:rFonts w:asciiTheme="majorBidi" w:hAnsiTheme="majorBidi" w:cstheme="majorBidi"/>
          <w:color w:val="000000" w:themeColor="text1"/>
          <w:sz w:val="40"/>
          <w:szCs w:val="40"/>
        </w:rPr>
        <w:t>e</w:t>
      </w:r>
      <w:r w:rsidRPr="00142A05">
        <w:rPr>
          <w:rFonts w:asciiTheme="majorBidi" w:hAnsiTheme="majorBidi" w:cstheme="majorBidi"/>
          <w:color w:val="000000" w:themeColor="text1"/>
          <w:sz w:val="40"/>
          <w:szCs w:val="40"/>
        </w:rPr>
        <w:t>bung und ewiges Leben empfängt. Wie Sacharja da</w:t>
      </w:r>
      <w:r w:rsidRPr="00142A05">
        <w:rPr>
          <w:rFonts w:asciiTheme="majorBidi" w:hAnsiTheme="majorBidi" w:cstheme="majorBidi"/>
          <w:color w:val="000000" w:themeColor="text1"/>
          <w:sz w:val="40"/>
          <w:szCs w:val="40"/>
        </w:rPr>
        <w:t>r</w:t>
      </w:r>
      <w:r w:rsidRPr="00142A05">
        <w:rPr>
          <w:rFonts w:asciiTheme="majorBidi" w:hAnsiTheme="majorBidi" w:cstheme="majorBidi"/>
          <w:color w:val="000000" w:themeColor="text1"/>
          <w:sz w:val="40"/>
          <w:szCs w:val="40"/>
        </w:rPr>
        <w:t>legt, kommt der König einmal, indem er (demütigt</w:t>
      </w:r>
      <w:r w:rsidR="00BD78B7" w:rsidRPr="00142A05">
        <w:rPr>
          <w:rFonts w:asciiTheme="majorBidi" w:hAnsiTheme="majorBidi" w:cstheme="majorBidi"/>
          <w:color w:val="000000" w:themeColor="text1"/>
          <w:sz w:val="40"/>
          <w:szCs w:val="40"/>
        </w:rPr>
        <w:t xml:space="preserve"> und in Niedrigkeit</w:t>
      </w:r>
      <w:r w:rsidRPr="00142A05">
        <w:rPr>
          <w:rFonts w:asciiTheme="majorBidi" w:hAnsiTheme="majorBidi" w:cstheme="majorBidi"/>
          <w:color w:val="000000" w:themeColor="text1"/>
          <w:sz w:val="40"/>
          <w:szCs w:val="40"/>
        </w:rPr>
        <w:t>) auf einem Ese</w:t>
      </w:r>
      <w:r w:rsidR="004767F4">
        <w:rPr>
          <w:rFonts w:asciiTheme="majorBidi" w:hAnsiTheme="majorBidi" w:cstheme="majorBidi"/>
          <w:color w:val="000000" w:themeColor="text1"/>
          <w:sz w:val="40"/>
          <w:szCs w:val="40"/>
        </w:rPr>
        <w:t>l reitet (vgl. Sacharja 9</w:t>
      </w:r>
      <w:r w:rsidR="00A15896">
        <w:rPr>
          <w:rFonts w:asciiTheme="majorBidi" w:hAnsiTheme="majorBidi" w:cstheme="majorBidi"/>
          <w:color w:val="000000" w:themeColor="text1"/>
          <w:sz w:val="40"/>
          <w:szCs w:val="40"/>
        </w:rPr>
        <w:t>, 9</w:t>
      </w:r>
      <w:r w:rsidR="000B01C2" w:rsidRPr="00142A05">
        <w:rPr>
          <w:rFonts w:asciiTheme="majorBidi" w:hAnsiTheme="majorBidi" w:cstheme="majorBidi"/>
          <w:color w:val="000000" w:themeColor="text1"/>
          <w:sz w:val="40"/>
          <w:szCs w:val="40"/>
        </w:rPr>
        <w:t>; vgl. auch Matthäus 21</w:t>
      </w:r>
      <w:r w:rsidR="00A15896">
        <w:rPr>
          <w:rFonts w:asciiTheme="majorBidi" w:hAnsiTheme="majorBidi" w:cstheme="majorBidi"/>
          <w:color w:val="000000" w:themeColor="text1"/>
          <w:sz w:val="40"/>
          <w:szCs w:val="40"/>
        </w:rPr>
        <w:t>, 5</w:t>
      </w:r>
      <w:r w:rsidR="000B01C2" w:rsidRPr="00142A05">
        <w:rPr>
          <w:rFonts w:asciiTheme="majorBidi" w:hAnsiTheme="majorBidi" w:cstheme="majorBidi"/>
          <w:color w:val="000000" w:themeColor="text1"/>
          <w:sz w:val="40"/>
          <w:szCs w:val="40"/>
        </w:rPr>
        <w:t>; Johannes 12</w:t>
      </w:r>
      <w:r w:rsidR="00A15896">
        <w:rPr>
          <w:rFonts w:asciiTheme="majorBidi" w:hAnsiTheme="majorBidi" w:cstheme="majorBidi"/>
          <w:color w:val="000000" w:themeColor="text1"/>
          <w:sz w:val="40"/>
          <w:szCs w:val="40"/>
        </w:rPr>
        <w:t>, 1</w:t>
      </w:r>
      <w:r w:rsidR="000B01C2" w:rsidRPr="00142A05">
        <w:rPr>
          <w:rFonts w:asciiTheme="majorBidi" w:hAnsiTheme="majorBidi" w:cstheme="majorBidi"/>
          <w:color w:val="000000" w:themeColor="text1"/>
          <w:sz w:val="40"/>
          <w:szCs w:val="40"/>
        </w:rPr>
        <w:t>4</w:t>
      </w:r>
      <w:r w:rsidRPr="00142A05">
        <w:rPr>
          <w:rFonts w:asciiTheme="majorBidi" w:hAnsiTheme="majorBidi" w:cstheme="majorBidi"/>
          <w:color w:val="000000" w:themeColor="text1"/>
          <w:sz w:val="40"/>
          <w:szCs w:val="40"/>
        </w:rPr>
        <w:t xml:space="preserve">), </w:t>
      </w:r>
      <w:r w:rsidR="00BD78B7" w:rsidRPr="00142A05">
        <w:rPr>
          <w:rFonts w:asciiTheme="majorBidi" w:hAnsiTheme="majorBidi" w:cstheme="majorBidi"/>
          <w:color w:val="000000" w:themeColor="text1"/>
          <w:sz w:val="40"/>
          <w:szCs w:val="40"/>
        </w:rPr>
        <w:t xml:space="preserve">und einmal kommt er in Herrlichkeit, indem er seine Füße auf den Ölberg setzt und dann in Jerusalem als König einkehrt und von das göttliche Heil weltweit verwirklicht (vgl. Sacharja </w:t>
      </w:r>
      <w:r w:rsidR="004767F4">
        <w:rPr>
          <w:rFonts w:asciiTheme="majorBidi" w:hAnsiTheme="majorBidi" w:cstheme="majorBidi"/>
          <w:color w:val="000000" w:themeColor="text1"/>
          <w:sz w:val="40"/>
          <w:szCs w:val="40"/>
        </w:rPr>
        <w:t>9</w:t>
      </w:r>
      <w:r w:rsidR="00A15896">
        <w:rPr>
          <w:rFonts w:asciiTheme="majorBidi" w:hAnsiTheme="majorBidi" w:cstheme="majorBidi"/>
          <w:color w:val="000000" w:themeColor="text1"/>
          <w:sz w:val="40"/>
          <w:szCs w:val="40"/>
        </w:rPr>
        <w:t>, 1</w:t>
      </w:r>
      <w:r w:rsidR="004767F4">
        <w:rPr>
          <w:rFonts w:asciiTheme="majorBidi" w:hAnsiTheme="majorBidi" w:cstheme="majorBidi"/>
          <w:color w:val="000000" w:themeColor="text1"/>
          <w:sz w:val="40"/>
          <w:szCs w:val="40"/>
        </w:rPr>
        <w:t xml:space="preserve">0ff.; </w:t>
      </w:r>
      <w:r w:rsidR="00BD78B7" w:rsidRPr="00142A05">
        <w:rPr>
          <w:rFonts w:asciiTheme="majorBidi" w:hAnsiTheme="majorBidi" w:cstheme="majorBidi"/>
          <w:color w:val="000000" w:themeColor="text1"/>
          <w:sz w:val="40"/>
          <w:szCs w:val="40"/>
        </w:rPr>
        <w:t>14</w:t>
      </w:r>
      <w:r w:rsidR="00A15896">
        <w:rPr>
          <w:rFonts w:asciiTheme="majorBidi" w:hAnsiTheme="majorBidi" w:cstheme="majorBidi"/>
          <w:color w:val="000000" w:themeColor="text1"/>
          <w:sz w:val="40"/>
          <w:szCs w:val="40"/>
        </w:rPr>
        <w:t>, 3</w:t>
      </w:r>
      <w:r w:rsidR="00BD78B7" w:rsidRPr="00142A05">
        <w:rPr>
          <w:rFonts w:asciiTheme="majorBidi" w:hAnsiTheme="majorBidi" w:cstheme="majorBidi"/>
          <w:color w:val="000000" w:themeColor="text1"/>
          <w:sz w:val="40"/>
          <w:szCs w:val="40"/>
        </w:rPr>
        <w:t>ff.). Grundlage dafür ist gemäß Sacharja 9</w:t>
      </w:r>
      <w:r w:rsidR="00A15896">
        <w:rPr>
          <w:rFonts w:asciiTheme="majorBidi" w:hAnsiTheme="majorBidi" w:cstheme="majorBidi"/>
          <w:color w:val="000000" w:themeColor="text1"/>
          <w:sz w:val="40"/>
          <w:szCs w:val="40"/>
        </w:rPr>
        <w:t>, 1</w:t>
      </w:r>
      <w:r w:rsidR="00BD78B7" w:rsidRPr="00142A05">
        <w:rPr>
          <w:rFonts w:asciiTheme="majorBidi" w:hAnsiTheme="majorBidi" w:cstheme="majorBidi"/>
          <w:color w:val="000000" w:themeColor="text1"/>
          <w:sz w:val="40"/>
          <w:szCs w:val="40"/>
        </w:rPr>
        <w:t>1 „das Blut seines Bundes“</w:t>
      </w:r>
      <w:r w:rsidR="003A3AD5" w:rsidRPr="00142A05">
        <w:rPr>
          <w:rFonts w:asciiTheme="majorBidi" w:hAnsiTheme="majorBidi" w:cstheme="majorBidi"/>
          <w:color w:val="000000" w:themeColor="text1"/>
          <w:sz w:val="40"/>
          <w:szCs w:val="40"/>
        </w:rPr>
        <w:t xml:space="preserve"> (vgl. dazu auch 2. Mose 24</w:t>
      </w:r>
      <w:r w:rsidR="00A15896">
        <w:rPr>
          <w:rFonts w:asciiTheme="majorBidi" w:hAnsiTheme="majorBidi" w:cstheme="majorBidi"/>
          <w:color w:val="000000" w:themeColor="text1"/>
          <w:sz w:val="40"/>
          <w:szCs w:val="40"/>
        </w:rPr>
        <w:t>, 8</w:t>
      </w:r>
      <w:r w:rsidR="003A3AD5" w:rsidRPr="00142A05">
        <w:rPr>
          <w:rFonts w:asciiTheme="majorBidi" w:hAnsiTheme="majorBidi" w:cstheme="majorBidi"/>
          <w:color w:val="000000" w:themeColor="text1"/>
          <w:sz w:val="40"/>
          <w:szCs w:val="40"/>
        </w:rPr>
        <w:t>)</w:t>
      </w:r>
      <w:r w:rsidR="00BD78B7" w:rsidRPr="00142A05">
        <w:rPr>
          <w:rFonts w:asciiTheme="majorBidi" w:hAnsiTheme="majorBidi" w:cstheme="majorBidi"/>
          <w:color w:val="000000" w:themeColor="text1"/>
          <w:sz w:val="40"/>
          <w:szCs w:val="40"/>
        </w:rPr>
        <w:t>.</w:t>
      </w:r>
      <w:r w:rsidR="003A3AD5" w:rsidRPr="00142A05">
        <w:rPr>
          <w:rFonts w:asciiTheme="majorBidi" w:hAnsiTheme="majorBidi" w:cstheme="majorBidi"/>
          <w:color w:val="000000" w:themeColor="text1"/>
          <w:sz w:val="40"/>
          <w:szCs w:val="40"/>
        </w:rPr>
        <w:t xml:space="preserve"> Diesen Bund hat Jesus Christus mit se</w:t>
      </w:r>
      <w:r w:rsidR="003A3AD5" w:rsidRPr="00142A05">
        <w:rPr>
          <w:rFonts w:asciiTheme="majorBidi" w:hAnsiTheme="majorBidi" w:cstheme="majorBidi"/>
          <w:color w:val="000000" w:themeColor="text1"/>
          <w:sz w:val="40"/>
          <w:szCs w:val="40"/>
        </w:rPr>
        <w:t>i</w:t>
      </w:r>
      <w:r w:rsidR="003A3AD5" w:rsidRPr="00142A05">
        <w:rPr>
          <w:rFonts w:asciiTheme="majorBidi" w:hAnsiTheme="majorBidi" w:cstheme="majorBidi"/>
          <w:color w:val="000000" w:themeColor="text1"/>
          <w:sz w:val="40"/>
          <w:szCs w:val="40"/>
        </w:rPr>
        <w:t>nem Tod gestiftet (vgl. Matthäus 26</w:t>
      </w:r>
      <w:r w:rsidR="00A15896">
        <w:rPr>
          <w:rFonts w:asciiTheme="majorBidi" w:hAnsiTheme="majorBidi" w:cstheme="majorBidi"/>
          <w:color w:val="000000" w:themeColor="text1"/>
          <w:sz w:val="40"/>
          <w:szCs w:val="40"/>
        </w:rPr>
        <w:t>, 2</w:t>
      </w:r>
      <w:r w:rsidR="003A3AD5" w:rsidRPr="00142A05">
        <w:rPr>
          <w:rFonts w:asciiTheme="majorBidi" w:hAnsiTheme="majorBidi" w:cstheme="majorBidi"/>
          <w:color w:val="000000" w:themeColor="text1"/>
          <w:sz w:val="40"/>
          <w:szCs w:val="40"/>
        </w:rPr>
        <w:t>8; Markus 14</w:t>
      </w:r>
      <w:r w:rsidR="00A15896">
        <w:rPr>
          <w:rFonts w:asciiTheme="majorBidi" w:hAnsiTheme="majorBidi" w:cstheme="majorBidi"/>
          <w:color w:val="000000" w:themeColor="text1"/>
          <w:sz w:val="40"/>
          <w:szCs w:val="40"/>
        </w:rPr>
        <w:t>, 2</w:t>
      </w:r>
      <w:r w:rsidR="003A3AD5" w:rsidRPr="00142A05">
        <w:rPr>
          <w:rFonts w:asciiTheme="majorBidi" w:hAnsiTheme="majorBidi" w:cstheme="majorBidi"/>
          <w:color w:val="000000" w:themeColor="text1"/>
          <w:sz w:val="40"/>
          <w:szCs w:val="40"/>
        </w:rPr>
        <w:t>4; Hebräer 9</w:t>
      </w:r>
      <w:r w:rsidR="00A15896">
        <w:rPr>
          <w:rFonts w:asciiTheme="majorBidi" w:hAnsiTheme="majorBidi" w:cstheme="majorBidi"/>
          <w:color w:val="000000" w:themeColor="text1"/>
          <w:sz w:val="40"/>
          <w:szCs w:val="40"/>
        </w:rPr>
        <w:t>, 2</w:t>
      </w:r>
      <w:r w:rsidR="003A3AD5" w:rsidRPr="00142A05">
        <w:rPr>
          <w:rFonts w:asciiTheme="majorBidi" w:hAnsiTheme="majorBidi" w:cstheme="majorBidi"/>
          <w:color w:val="000000" w:themeColor="text1"/>
          <w:sz w:val="40"/>
          <w:szCs w:val="40"/>
        </w:rPr>
        <w:t>0; 10</w:t>
      </w:r>
      <w:r w:rsidR="00A15896">
        <w:rPr>
          <w:rFonts w:asciiTheme="majorBidi" w:hAnsiTheme="majorBidi" w:cstheme="majorBidi"/>
          <w:color w:val="000000" w:themeColor="text1"/>
          <w:sz w:val="40"/>
          <w:szCs w:val="40"/>
        </w:rPr>
        <w:t>, 2</w:t>
      </w:r>
      <w:r w:rsidR="003A3AD5" w:rsidRPr="00142A05">
        <w:rPr>
          <w:rFonts w:asciiTheme="majorBidi" w:hAnsiTheme="majorBidi" w:cstheme="majorBidi"/>
          <w:color w:val="000000" w:themeColor="text1"/>
          <w:sz w:val="40"/>
          <w:szCs w:val="40"/>
        </w:rPr>
        <w:t>9), und er bietet jetzt den Menschen durch die Verkündigung des Evangeliums an, sich se</w:t>
      </w:r>
      <w:r w:rsidR="003A3AD5" w:rsidRPr="00142A05">
        <w:rPr>
          <w:rFonts w:asciiTheme="majorBidi" w:hAnsiTheme="majorBidi" w:cstheme="majorBidi"/>
          <w:color w:val="000000" w:themeColor="text1"/>
          <w:sz w:val="40"/>
          <w:szCs w:val="40"/>
        </w:rPr>
        <w:t>i</w:t>
      </w:r>
      <w:r w:rsidR="003A3AD5" w:rsidRPr="00142A05">
        <w:rPr>
          <w:rFonts w:asciiTheme="majorBidi" w:hAnsiTheme="majorBidi" w:cstheme="majorBidi"/>
          <w:color w:val="000000" w:themeColor="text1"/>
          <w:sz w:val="40"/>
          <w:szCs w:val="40"/>
        </w:rPr>
        <w:t xml:space="preserve">ner Herrschaft als König zu unterordnen. </w:t>
      </w:r>
      <w:r w:rsidR="00B85BAD" w:rsidRPr="00142A05">
        <w:rPr>
          <w:rFonts w:asciiTheme="majorBidi" w:hAnsiTheme="majorBidi" w:cstheme="majorBidi"/>
          <w:color w:val="000000" w:themeColor="text1"/>
          <w:sz w:val="40"/>
          <w:szCs w:val="40"/>
        </w:rPr>
        <w:t>Der Mensch erlebt dann jetzt schon in aller Unvollkommenheit die Herrlichkeit Gottes (vgl. z. B. 2. Korinther 3</w:t>
      </w:r>
      <w:r w:rsidR="00A15896">
        <w:rPr>
          <w:rFonts w:asciiTheme="majorBidi" w:hAnsiTheme="majorBidi" w:cstheme="majorBidi"/>
          <w:color w:val="000000" w:themeColor="text1"/>
          <w:sz w:val="40"/>
          <w:szCs w:val="40"/>
        </w:rPr>
        <w:t>, 1</w:t>
      </w:r>
      <w:r w:rsidR="00B85BAD" w:rsidRPr="00142A05">
        <w:rPr>
          <w:rFonts w:asciiTheme="majorBidi" w:hAnsiTheme="majorBidi" w:cstheme="majorBidi"/>
          <w:color w:val="000000" w:themeColor="text1"/>
          <w:sz w:val="40"/>
          <w:szCs w:val="40"/>
        </w:rPr>
        <w:t>8; 4</w:t>
      </w:r>
      <w:r w:rsidR="00A15896">
        <w:rPr>
          <w:rFonts w:asciiTheme="majorBidi" w:hAnsiTheme="majorBidi" w:cstheme="majorBidi"/>
          <w:color w:val="000000" w:themeColor="text1"/>
          <w:sz w:val="40"/>
          <w:szCs w:val="40"/>
        </w:rPr>
        <w:t>, 6</w:t>
      </w:r>
      <w:r w:rsidR="00B85BAD" w:rsidRPr="00142A05">
        <w:rPr>
          <w:rFonts w:asciiTheme="majorBidi" w:hAnsiTheme="majorBidi" w:cstheme="majorBidi"/>
          <w:color w:val="000000" w:themeColor="text1"/>
          <w:sz w:val="40"/>
          <w:szCs w:val="40"/>
        </w:rPr>
        <w:t>). Jesus wird wiederkommen, und dann wird sich jedes Knie vor ihm beugen, wie der Apostel Paulus in Phili</w:t>
      </w:r>
      <w:r w:rsidR="00B85BAD" w:rsidRPr="00142A05">
        <w:rPr>
          <w:rFonts w:asciiTheme="majorBidi" w:hAnsiTheme="majorBidi" w:cstheme="majorBidi"/>
          <w:color w:val="000000" w:themeColor="text1"/>
          <w:sz w:val="40"/>
          <w:szCs w:val="40"/>
        </w:rPr>
        <w:t>p</w:t>
      </w:r>
      <w:r w:rsidR="00B85BAD" w:rsidRPr="00142A05">
        <w:rPr>
          <w:rFonts w:asciiTheme="majorBidi" w:hAnsiTheme="majorBidi" w:cstheme="majorBidi"/>
          <w:color w:val="000000" w:themeColor="text1"/>
          <w:sz w:val="40"/>
          <w:szCs w:val="40"/>
        </w:rPr>
        <w:t>per 2</w:t>
      </w:r>
      <w:r w:rsidR="00A15896">
        <w:rPr>
          <w:rFonts w:asciiTheme="majorBidi" w:hAnsiTheme="majorBidi" w:cstheme="majorBidi"/>
          <w:color w:val="000000" w:themeColor="text1"/>
          <w:sz w:val="40"/>
          <w:szCs w:val="40"/>
        </w:rPr>
        <w:t>, 9</w:t>
      </w:r>
      <w:r w:rsidR="00B85BAD" w:rsidRPr="00142A05">
        <w:rPr>
          <w:rFonts w:asciiTheme="majorBidi" w:hAnsiTheme="majorBidi" w:cstheme="majorBidi"/>
          <w:color w:val="000000" w:themeColor="text1"/>
          <w:sz w:val="40"/>
          <w:szCs w:val="40"/>
        </w:rPr>
        <w:t>-11 betont, und zwar</w:t>
      </w:r>
      <w:r w:rsidR="008A66CA" w:rsidRPr="00142A05">
        <w:rPr>
          <w:rFonts w:asciiTheme="majorBidi" w:hAnsiTheme="majorBidi" w:cstheme="majorBidi"/>
          <w:color w:val="000000" w:themeColor="text1"/>
          <w:sz w:val="40"/>
          <w:szCs w:val="40"/>
        </w:rPr>
        <w:t>,</w:t>
      </w:r>
      <w:r w:rsidR="00B85BAD" w:rsidRPr="00142A05">
        <w:rPr>
          <w:rFonts w:asciiTheme="majorBidi" w:hAnsiTheme="majorBidi" w:cstheme="majorBidi"/>
          <w:color w:val="000000" w:themeColor="text1"/>
          <w:sz w:val="40"/>
          <w:szCs w:val="40"/>
        </w:rPr>
        <w:t xml:space="preserve"> indem alle Menschen vor seinen Richterstuhl gestellt werden (vgl. Römer 14</w:t>
      </w:r>
      <w:r w:rsidR="00A15896">
        <w:rPr>
          <w:rFonts w:asciiTheme="majorBidi" w:hAnsiTheme="majorBidi" w:cstheme="majorBidi"/>
          <w:color w:val="000000" w:themeColor="text1"/>
          <w:sz w:val="40"/>
          <w:szCs w:val="40"/>
        </w:rPr>
        <w:t>, 1</w:t>
      </w:r>
      <w:r w:rsidR="00B85BAD" w:rsidRPr="00142A05">
        <w:rPr>
          <w:rFonts w:asciiTheme="majorBidi" w:hAnsiTheme="majorBidi" w:cstheme="majorBidi"/>
          <w:color w:val="000000" w:themeColor="text1"/>
          <w:sz w:val="40"/>
          <w:szCs w:val="40"/>
        </w:rPr>
        <w:t>0-12). Nur die Menschen, die durch ihn Vergebung aller Sünden empfangen haben, werden dann nicht gerichtet werden, sondern in die ewige Herrlichkeit eingehen.</w:t>
      </w:r>
    </w:p>
    <w:p w14:paraId="26E7A499" w14:textId="43D87908" w:rsidR="008A66CA" w:rsidRPr="00142A05" w:rsidRDefault="008A66CA" w:rsidP="0079517C">
      <w:pPr>
        <w:pStyle w:val="p1"/>
        <w:rPr>
          <w:rFonts w:asciiTheme="majorBidi" w:hAnsiTheme="majorBidi" w:cstheme="majorBidi"/>
          <w:color w:val="000000" w:themeColor="text1"/>
          <w:sz w:val="40"/>
          <w:szCs w:val="40"/>
        </w:rPr>
      </w:pPr>
      <w:r w:rsidRPr="00142A05">
        <w:rPr>
          <w:rFonts w:asciiTheme="majorBidi" w:hAnsiTheme="majorBidi" w:cstheme="majorBidi"/>
          <w:color w:val="000000" w:themeColor="text1"/>
          <w:sz w:val="40"/>
          <w:szCs w:val="40"/>
        </w:rPr>
        <w:t>In Psalm 24</w:t>
      </w:r>
      <w:r w:rsidR="00A15896">
        <w:rPr>
          <w:rFonts w:asciiTheme="majorBidi" w:hAnsiTheme="majorBidi" w:cstheme="majorBidi"/>
          <w:color w:val="000000" w:themeColor="text1"/>
          <w:sz w:val="40"/>
          <w:szCs w:val="40"/>
        </w:rPr>
        <w:t>, 7</w:t>
      </w:r>
      <w:r w:rsidRPr="00142A05">
        <w:rPr>
          <w:rFonts w:asciiTheme="majorBidi" w:hAnsiTheme="majorBidi" w:cstheme="majorBidi"/>
          <w:color w:val="000000" w:themeColor="text1"/>
          <w:sz w:val="40"/>
          <w:szCs w:val="40"/>
        </w:rPr>
        <w:t>ff. werden die Tore der Stadtmauer von Jerusalem aufgefordert, ihre „Häupter“ zu erheben, d</w:t>
      </w:r>
      <w:r w:rsidRPr="00142A05">
        <w:rPr>
          <w:rFonts w:asciiTheme="majorBidi" w:hAnsiTheme="majorBidi" w:cstheme="majorBidi"/>
          <w:color w:val="000000" w:themeColor="text1"/>
          <w:sz w:val="40"/>
          <w:szCs w:val="40"/>
        </w:rPr>
        <w:t>a</w:t>
      </w:r>
      <w:r w:rsidRPr="00142A05">
        <w:rPr>
          <w:rFonts w:asciiTheme="majorBidi" w:hAnsiTheme="majorBidi" w:cstheme="majorBidi"/>
          <w:color w:val="000000" w:themeColor="text1"/>
          <w:sz w:val="40"/>
          <w:szCs w:val="40"/>
        </w:rPr>
        <w:t>mit Jesus als der „König der Herrlichkeit“ einziehen kann. Heute sind wir aufgefordert, unsere Herzenstür zu öffnen, damit er einkehren und uns den göttlichen Fri</w:t>
      </w:r>
      <w:r w:rsidRPr="00142A05">
        <w:rPr>
          <w:rFonts w:asciiTheme="majorBidi" w:hAnsiTheme="majorBidi" w:cstheme="majorBidi"/>
          <w:color w:val="000000" w:themeColor="text1"/>
          <w:sz w:val="40"/>
          <w:szCs w:val="40"/>
        </w:rPr>
        <w:t>e</w:t>
      </w:r>
      <w:r w:rsidRPr="00142A05">
        <w:rPr>
          <w:rFonts w:asciiTheme="majorBidi" w:hAnsiTheme="majorBidi" w:cstheme="majorBidi"/>
          <w:color w:val="000000" w:themeColor="text1"/>
          <w:sz w:val="40"/>
          <w:szCs w:val="40"/>
        </w:rPr>
        <w:t>den schenken kann (vgl. Offenbarung 3</w:t>
      </w:r>
      <w:r w:rsidR="00A15896">
        <w:rPr>
          <w:rFonts w:asciiTheme="majorBidi" w:hAnsiTheme="majorBidi" w:cstheme="majorBidi"/>
          <w:color w:val="000000" w:themeColor="text1"/>
          <w:sz w:val="40"/>
          <w:szCs w:val="40"/>
        </w:rPr>
        <w:t>, 2</w:t>
      </w:r>
      <w:r w:rsidRPr="00142A05">
        <w:rPr>
          <w:rFonts w:asciiTheme="majorBidi" w:hAnsiTheme="majorBidi" w:cstheme="majorBidi"/>
          <w:color w:val="000000" w:themeColor="text1"/>
          <w:sz w:val="40"/>
          <w:szCs w:val="40"/>
        </w:rPr>
        <w:t>0). Hast du deine Herzenstür Jesus Christus geöffnet? Nach Ma</w:t>
      </w:r>
      <w:r w:rsidRPr="00142A05">
        <w:rPr>
          <w:rFonts w:asciiTheme="majorBidi" w:hAnsiTheme="majorBidi" w:cstheme="majorBidi"/>
          <w:color w:val="000000" w:themeColor="text1"/>
          <w:sz w:val="40"/>
          <w:szCs w:val="40"/>
        </w:rPr>
        <w:t>t</w:t>
      </w:r>
      <w:r w:rsidRPr="00142A05">
        <w:rPr>
          <w:rFonts w:asciiTheme="majorBidi" w:hAnsiTheme="majorBidi" w:cstheme="majorBidi"/>
          <w:color w:val="000000" w:themeColor="text1"/>
          <w:sz w:val="40"/>
          <w:szCs w:val="40"/>
        </w:rPr>
        <w:t>thäus 5</w:t>
      </w:r>
      <w:r w:rsidR="00A15896">
        <w:rPr>
          <w:rFonts w:asciiTheme="majorBidi" w:hAnsiTheme="majorBidi" w:cstheme="majorBidi"/>
          <w:color w:val="000000" w:themeColor="text1"/>
          <w:sz w:val="40"/>
          <w:szCs w:val="40"/>
        </w:rPr>
        <w:t>, 8</w:t>
      </w:r>
      <w:r w:rsidRPr="00142A05">
        <w:rPr>
          <w:rFonts w:asciiTheme="majorBidi" w:hAnsiTheme="majorBidi" w:cstheme="majorBidi"/>
          <w:color w:val="000000" w:themeColor="text1"/>
          <w:sz w:val="40"/>
          <w:szCs w:val="40"/>
        </w:rPr>
        <w:t xml:space="preserve"> sagt Jesus, dass diejenigen Gott schauen we</w:t>
      </w:r>
      <w:r w:rsidRPr="00142A05">
        <w:rPr>
          <w:rFonts w:asciiTheme="majorBidi" w:hAnsiTheme="majorBidi" w:cstheme="majorBidi"/>
          <w:color w:val="000000" w:themeColor="text1"/>
          <w:sz w:val="40"/>
          <w:szCs w:val="40"/>
        </w:rPr>
        <w:t>r</w:t>
      </w:r>
      <w:r w:rsidRPr="00142A05">
        <w:rPr>
          <w:rFonts w:asciiTheme="majorBidi" w:hAnsiTheme="majorBidi" w:cstheme="majorBidi"/>
          <w:color w:val="000000" w:themeColor="text1"/>
          <w:sz w:val="40"/>
          <w:szCs w:val="40"/>
        </w:rPr>
        <w:t>den, die reinen Herzens sind. Durch den Kreuzestod J</w:t>
      </w:r>
      <w:r w:rsidRPr="00142A05">
        <w:rPr>
          <w:rFonts w:asciiTheme="majorBidi" w:hAnsiTheme="majorBidi" w:cstheme="majorBidi"/>
          <w:color w:val="000000" w:themeColor="text1"/>
          <w:sz w:val="40"/>
          <w:szCs w:val="40"/>
        </w:rPr>
        <w:t>e</w:t>
      </w:r>
      <w:r w:rsidRPr="00142A05">
        <w:rPr>
          <w:rFonts w:asciiTheme="majorBidi" w:hAnsiTheme="majorBidi" w:cstheme="majorBidi"/>
          <w:color w:val="000000" w:themeColor="text1"/>
          <w:sz w:val="40"/>
          <w:szCs w:val="40"/>
        </w:rPr>
        <w:t>su und durch seine Auferstehung ist alles vollbracht worden, damit du Frieden mit Gott haben und gewiss sein kannst, dass du bei der Wiederkunft Jesu ihn als deinen König empfangen wirst. In Lukas 21</w:t>
      </w:r>
      <w:r w:rsidR="00A15896">
        <w:rPr>
          <w:rFonts w:asciiTheme="majorBidi" w:hAnsiTheme="majorBidi" w:cstheme="majorBidi"/>
          <w:color w:val="000000" w:themeColor="text1"/>
          <w:sz w:val="40"/>
          <w:szCs w:val="40"/>
        </w:rPr>
        <w:t>, 2</w:t>
      </w:r>
      <w:r w:rsidRPr="00142A05">
        <w:rPr>
          <w:rFonts w:asciiTheme="majorBidi" w:hAnsiTheme="majorBidi" w:cstheme="majorBidi"/>
          <w:color w:val="000000" w:themeColor="text1"/>
          <w:sz w:val="40"/>
          <w:szCs w:val="40"/>
        </w:rPr>
        <w:t>8 betont Jesus, dass seine Jünger die Häupter erheben sollen, wenn sie sehen, wie die Heilige Schrift erfüllt wird, „weil sich eure Erlösung naht“. Sie wissen, dass die E</w:t>
      </w:r>
      <w:r w:rsidRPr="00142A05">
        <w:rPr>
          <w:rFonts w:asciiTheme="majorBidi" w:hAnsiTheme="majorBidi" w:cstheme="majorBidi"/>
          <w:color w:val="000000" w:themeColor="text1"/>
          <w:sz w:val="40"/>
          <w:szCs w:val="40"/>
        </w:rPr>
        <w:t>r</w:t>
      </w:r>
      <w:r w:rsidRPr="00142A05">
        <w:rPr>
          <w:rFonts w:asciiTheme="majorBidi" w:hAnsiTheme="majorBidi" w:cstheme="majorBidi"/>
          <w:color w:val="000000" w:themeColor="text1"/>
          <w:sz w:val="40"/>
          <w:szCs w:val="40"/>
        </w:rPr>
        <w:t>lösung von Gott kommt, der sie ihnen bereitet. Damit sind wir beim zweiten Punkt dieser Predigt.</w:t>
      </w:r>
      <w:r w:rsidR="0079517C" w:rsidRPr="00142A05">
        <w:rPr>
          <w:rFonts w:asciiTheme="majorBidi" w:hAnsiTheme="majorBidi" w:cstheme="majorBidi"/>
          <w:color w:val="000000" w:themeColor="text1"/>
          <w:sz w:val="40"/>
          <w:szCs w:val="40"/>
        </w:rPr>
        <w:t xml:space="preserve"> </w:t>
      </w:r>
    </w:p>
    <w:p w14:paraId="14DC2A0E" w14:textId="77777777" w:rsidR="009B6502" w:rsidRPr="00142A05" w:rsidRDefault="009B6502" w:rsidP="00C83B37">
      <w:pPr>
        <w:rPr>
          <w:color w:val="000000" w:themeColor="text1"/>
          <w:szCs w:val="40"/>
          <w:lang w:eastAsia="de-DE"/>
        </w:rPr>
      </w:pPr>
    </w:p>
    <w:p w14:paraId="025AD63D" w14:textId="60F63DF7" w:rsidR="00C83B37" w:rsidRPr="00142A05" w:rsidRDefault="00C83B37" w:rsidP="009503BD">
      <w:pPr>
        <w:pStyle w:val="berschrift2"/>
        <w:rPr>
          <w:lang w:eastAsia="de-DE"/>
        </w:rPr>
      </w:pPr>
      <w:r w:rsidRPr="00142A05">
        <w:rPr>
          <w:lang w:eastAsia="de-DE"/>
        </w:rPr>
        <w:t xml:space="preserve">2. Gott kämpf für sein Volk </w:t>
      </w:r>
      <w:r w:rsidRPr="00142A05">
        <w:rPr>
          <w:szCs w:val="40"/>
          <w:lang w:eastAsia="de-DE"/>
        </w:rPr>
        <w:t>(</w:t>
      </w:r>
      <w:r w:rsidR="009503BD" w:rsidRPr="00142A05">
        <w:rPr>
          <w:rFonts w:asciiTheme="majorBidi" w:hAnsiTheme="majorBidi"/>
          <w:szCs w:val="40"/>
        </w:rPr>
        <w:t>Psalm</w:t>
      </w:r>
      <w:r w:rsidR="009503BD" w:rsidRPr="00142A05">
        <w:rPr>
          <w:rFonts w:asciiTheme="majorBidi" w:hAnsiTheme="majorBidi"/>
          <w:sz w:val="24"/>
          <w:szCs w:val="24"/>
        </w:rPr>
        <w:t xml:space="preserve"> </w:t>
      </w:r>
      <w:r w:rsidRPr="00142A05">
        <w:rPr>
          <w:lang w:eastAsia="de-DE"/>
        </w:rPr>
        <w:t>24</w:t>
      </w:r>
      <w:r w:rsidR="00A15896">
        <w:rPr>
          <w:lang w:eastAsia="de-DE"/>
        </w:rPr>
        <w:t>, 8</w:t>
      </w:r>
      <w:r w:rsidRPr="00142A05">
        <w:rPr>
          <w:lang w:eastAsia="de-DE"/>
        </w:rPr>
        <w:t>)</w:t>
      </w:r>
    </w:p>
    <w:p w14:paraId="5917A958" w14:textId="7EBC6FDE" w:rsidR="00C83B37" w:rsidRPr="00142A05" w:rsidRDefault="00DC4017" w:rsidP="003B179A">
      <w:pPr>
        <w:rPr>
          <w:color w:val="000000" w:themeColor="text1"/>
          <w:szCs w:val="40"/>
          <w:lang w:eastAsia="de-DE"/>
        </w:rPr>
      </w:pPr>
      <w:r w:rsidRPr="00142A05">
        <w:rPr>
          <w:color w:val="000000" w:themeColor="text1"/>
          <w:lang w:eastAsia="de-DE"/>
        </w:rPr>
        <w:t xml:space="preserve">Bei der Ankündigung des Königs kommt </w:t>
      </w:r>
      <w:r w:rsidR="00835E83" w:rsidRPr="00142A05">
        <w:rPr>
          <w:color w:val="000000" w:themeColor="text1"/>
          <w:lang w:eastAsia="de-DE"/>
        </w:rPr>
        <w:t>von den Toren der Stadtmauer die Rückfrage: „Wer ist dieser König der Her</w:t>
      </w:r>
      <w:r w:rsidR="00835E83" w:rsidRPr="00142A05">
        <w:rPr>
          <w:color w:val="000000" w:themeColor="text1"/>
          <w:lang w:eastAsia="de-DE"/>
        </w:rPr>
        <w:t>r</w:t>
      </w:r>
      <w:r w:rsidR="00835E83" w:rsidRPr="00142A05">
        <w:rPr>
          <w:color w:val="000000" w:themeColor="text1"/>
          <w:lang w:eastAsia="de-DE"/>
        </w:rPr>
        <w:t xml:space="preserve">lichkeit?“ </w:t>
      </w:r>
      <w:r w:rsidR="008651BD" w:rsidRPr="00142A05">
        <w:rPr>
          <w:color w:val="000000" w:themeColor="text1"/>
          <w:lang w:eastAsia="de-DE"/>
        </w:rPr>
        <w:t xml:space="preserve">Im Hintergrund steht offensichtlich die Frage, ob er denn Anrecht auf den Einzug hat. </w:t>
      </w:r>
      <w:r w:rsidR="00835E83" w:rsidRPr="00142A05">
        <w:rPr>
          <w:color w:val="000000" w:themeColor="text1"/>
          <w:lang w:eastAsia="de-DE"/>
        </w:rPr>
        <w:t>Die Antwort lautet: „</w:t>
      </w:r>
      <w:r w:rsidR="003B179A" w:rsidRPr="00142A05">
        <w:rPr>
          <w:color w:val="000000" w:themeColor="text1"/>
          <w:lang w:eastAsia="de-DE"/>
        </w:rPr>
        <w:t>Es ist der HERR (Jahwe)</w:t>
      </w:r>
      <w:r w:rsidR="00835E83" w:rsidRPr="00142A05">
        <w:rPr>
          <w:color w:val="000000" w:themeColor="text1"/>
          <w:lang w:eastAsia="de-DE"/>
        </w:rPr>
        <w:t xml:space="preserve">, </w:t>
      </w:r>
      <w:r w:rsidR="008651BD" w:rsidRPr="00142A05">
        <w:rPr>
          <w:color w:val="000000" w:themeColor="text1"/>
          <w:lang w:eastAsia="de-DE"/>
        </w:rPr>
        <w:t xml:space="preserve">stark und ein </w:t>
      </w:r>
      <w:r w:rsidR="008651BD" w:rsidRPr="00C23F00">
        <w:rPr>
          <w:color w:val="000000" w:themeColor="text1"/>
          <w:szCs w:val="36"/>
          <w:lang w:eastAsia="de-DE"/>
        </w:rPr>
        <w:t>Held</w:t>
      </w:r>
      <w:r w:rsidR="003B179A" w:rsidRPr="00C23F00">
        <w:rPr>
          <w:color w:val="000000" w:themeColor="text1"/>
          <w:szCs w:val="36"/>
          <w:lang w:eastAsia="de-DE"/>
        </w:rPr>
        <w:t xml:space="preserve"> (</w:t>
      </w:r>
      <w:r w:rsidR="003B179A" w:rsidRPr="00C23F00">
        <w:rPr>
          <w:rFonts w:asciiTheme="majorBidi" w:hAnsiTheme="majorBidi" w:cstheme="majorBidi"/>
          <w:color w:val="000000" w:themeColor="text1"/>
          <w:szCs w:val="36"/>
          <w:rtl/>
        </w:rPr>
        <w:t>עִזּוּז וְגִבּוֹר</w:t>
      </w:r>
      <w:r w:rsidR="003B179A" w:rsidRPr="00C23F00">
        <w:rPr>
          <w:color w:val="000000" w:themeColor="text1"/>
          <w:szCs w:val="36"/>
          <w:lang w:eastAsia="de-DE"/>
        </w:rPr>
        <w:t>)</w:t>
      </w:r>
      <w:r w:rsidR="00835E83" w:rsidRPr="00C23F00">
        <w:rPr>
          <w:color w:val="000000" w:themeColor="text1"/>
          <w:szCs w:val="36"/>
          <w:lang w:eastAsia="de-DE"/>
        </w:rPr>
        <w:t xml:space="preserve">, der HERR, </w:t>
      </w:r>
      <w:r w:rsidR="008651BD" w:rsidRPr="00C23F00">
        <w:rPr>
          <w:color w:val="000000" w:themeColor="text1"/>
          <w:szCs w:val="36"/>
          <w:lang w:eastAsia="de-DE"/>
        </w:rPr>
        <w:t>ein Held des Krieges</w:t>
      </w:r>
      <w:r w:rsidR="004C27FB" w:rsidRPr="00C23F00">
        <w:rPr>
          <w:color w:val="000000" w:themeColor="text1"/>
          <w:szCs w:val="36"/>
          <w:lang w:eastAsia="de-DE"/>
        </w:rPr>
        <w:t>/Kampfes</w:t>
      </w:r>
      <w:r w:rsidR="002B57DB" w:rsidRPr="00C23F00">
        <w:rPr>
          <w:color w:val="000000" w:themeColor="text1"/>
          <w:szCs w:val="36"/>
          <w:lang w:eastAsia="de-DE"/>
        </w:rPr>
        <w:t xml:space="preserve"> </w:t>
      </w:r>
      <w:r w:rsidR="003B179A" w:rsidRPr="00C23F00">
        <w:rPr>
          <w:color w:val="000000" w:themeColor="text1"/>
          <w:szCs w:val="36"/>
          <w:lang w:eastAsia="de-DE"/>
        </w:rPr>
        <w:t>(</w:t>
      </w:r>
      <w:r w:rsidR="002B57DB" w:rsidRPr="00C23F00">
        <w:rPr>
          <w:rFonts w:asciiTheme="majorBidi" w:hAnsiTheme="majorBidi" w:cstheme="majorBidi"/>
          <w:color w:val="000000" w:themeColor="text1"/>
          <w:szCs w:val="36"/>
          <w:rtl/>
        </w:rPr>
        <w:t>גִּבּוֹר מִלְחָמָה</w:t>
      </w:r>
      <w:r w:rsidR="002B57DB" w:rsidRPr="00C23F00">
        <w:rPr>
          <w:color w:val="000000" w:themeColor="text1"/>
          <w:szCs w:val="36"/>
          <w:lang w:eastAsia="de-DE"/>
        </w:rPr>
        <w:t>)</w:t>
      </w:r>
      <w:r w:rsidR="008651BD" w:rsidRPr="00C23F00">
        <w:rPr>
          <w:color w:val="000000" w:themeColor="text1"/>
          <w:szCs w:val="36"/>
          <w:lang w:eastAsia="de-DE"/>
        </w:rPr>
        <w:t>.“</w:t>
      </w:r>
      <w:r w:rsidR="008651BD" w:rsidRPr="00142A05">
        <w:rPr>
          <w:color w:val="000000" w:themeColor="text1"/>
          <w:szCs w:val="40"/>
          <w:lang w:eastAsia="de-DE"/>
        </w:rPr>
        <w:t xml:space="preserve"> </w:t>
      </w:r>
      <w:r w:rsidR="008A7166" w:rsidRPr="00142A05">
        <w:rPr>
          <w:color w:val="000000" w:themeColor="text1"/>
          <w:szCs w:val="40"/>
          <w:lang w:eastAsia="de-DE"/>
        </w:rPr>
        <w:t>Er ist der Einz</w:t>
      </w:r>
      <w:r w:rsidR="008A7166" w:rsidRPr="00142A05">
        <w:rPr>
          <w:color w:val="000000" w:themeColor="text1"/>
          <w:szCs w:val="40"/>
          <w:lang w:eastAsia="de-DE"/>
        </w:rPr>
        <w:t>i</w:t>
      </w:r>
      <w:r w:rsidR="008A7166" w:rsidRPr="00142A05">
        <w:rPr>
          <w:color w:val="000000" w:themeColor="text1"/>
          <w:szCs w:val="40"/>
          <w:lang w:eastAsia="de-DE"/>
        </w:rPr>
        <w:t>ge, der ein Anrecht hat, in Jerusalem und weltweit König zu sein, und nur durch seine Herrschaft kommt wahres Heil.</w:t>
      </w:r>
    </w:p>
    <w:p w14:paraId="47CC8995" w14:textId="48170EAE" w:rsidR="00173ABB" w:rsidRDefault="00ED16E1" w:rsidP="008A29F2">
      <w:pPr>
        <w:rPr>
          <w:rFonts w:asciiTheme="majorBidi" w:hAnsiTheme="majorBidi" w:cstheme="majorBidi"/>
          <w:color w:val="000000" w:themeColor="text1"/>
          <w:szCs w:val="40"/>
        </w:rPr>
      </w:pPr>
      <w:r w:rsidRPr="00142A05">
        <w:rPr>
          <w:color w:val="000000" w:themeColor="text1"/>
          <w:szCs w:val="40"/>
          <w:lang w:eastAsia="de-DE"/>
        </w:rPr>
        <w:t>Der Prophet Jesaja greift diese Aussagen in Psalm 24 offe</w:t>
      </w:r>
      <w:r w:rsidRPr="00142A05">
        <w:rPr>
          <w:color w:val="000000" w:themeColor="text1"/>
          <w:szCs w:val="40"/>
          <w:lang w:eastAsia="de-DE"/>
        </w:rPr>
        <w:t>n</w:t>
      </w:r>
      <w:r w:rsidRPr="00142A05">
        <w:rPr>
          <w:color w:val="000000" w:themeColor="text1"/>
          <w:szCs w:val="40"/>
          <w:lang w:eastAsia="de-DE"/>
        </w:rPr>
        <w:t>sichtlich auf und bezieht sie auf den kommenden Welterlöser.</w:t>
      </w:r>
      <w:r w:rsidR="0079517C" w:rsidRPr="00142A05">
        <w:rPr>
          <w:color w:val="000000" w:themeColor="text1"/>
          <w:szCs w:val="40"/>
          <w:lang w:eastAsia="de-DE"/>
        </w:rPr>
        <w:t xml:space="preserve"> </w:t>
      </w:r>
      <w:r w:rsidR="0079517C" w:rsidRPr="00142A05">
        <w:rPr>
          <w:rFonts w:asciiTheme="majorBidi" w:hAnsiTheme="majorBidi" w:cstheme="majorBidi"/>
          <w:color w:val="000000" w:themeColor="text1"/>
          <w:szCs w:val="40"/>
        </w:rPr>
        <w:t>Gemäß Jesaja 9</w:t>
      </w:r>
      <w:r w:rsidR="00A15896">
        <w:rPr>
          <w:rFonts w:asciiTheme="majorBidi" w:hAnsiTheme="majorBidi" w:cstheme="majorBidi"/>
          <w:color w:val="000000" w:themeColor="text1"/>
          <w:szCs w:val="40"/>
        </w:rPr>
        <w:t>, 5</w:t>
      </w:r>
      <w:r w:rsidR="0079517C" w:rsidRPr="00142A05">
        <w:rPr>
          <w:rFonts w:asciiTheme="majorBidi" w:hAnsiTheme="majorBidi" w:cstheme="majorBidi"/>
          <w:color w:val="000000" w:themeColor="text1"/>
          <w:szCs w:val="40"/>
        </w:rPr>
        <w:t>f. wird das Heil durch den kommen, der als Kind geboren wird und u. a. „Gott Held</w:t>
      </w:r>
      <w:r w:rsidR="0079517C" w:rsidRPr="00C23F00">
        <w:rPr>
          <w:rFonts w:asciiTheme="majorBidi" w:hAnsiTheme="majorBidi" w:cstheme="majorBidi"/>
          <w:color w:val="000000" w:themeColor="text1"/>
          <w:szCs w:val="36"/>
        </w:rPr>
        <w:t>“ (</w:t>
      </w:r>
      <w:r w:rsidR="0079517C" w:rsidRPr="00C23F00">
        <w:rPr>
          <w:rFonts w:asciiTheme="majorBidi" w:hAnsiTheme="majorBidi" w:cstheme="majorBidi"/>
          <w:color w:val="000000" w:themeColor="text1"/>
          <w:szCs w:val="36"/>
          <w:rtl/>
          <w:lang w:eastAsia="de-DE"/>
        </w:rPr>
        <w:t>אֵל גִּבּוֹר</w:t>
      </w:r>
      <w:r w:rsidR="009F7012" w:rsidRPr="00C23F00">
        <w:rPr>
          <w:rFonts w:asciiTheme="majorBidi" w:hAnsiTheme="majorBidi" w:cstheme="majorBidi"/>
          <w:color w:val="000000" w:themeColor="text1"/>
          <w:szCs w:val="36"/>
          <w:lang w:eastAsia="de-DE"/>
        </w:rPr>
        <w:t>;</w:t>
      </w:r>
      <w:r w:rsidR="009F7012">
        <w:rPr>
          <w:rFonts w:asciiTheme="majorBidi" w:hAnsiTheme="majorBidi" w:cstheme="majorBidi"/>
          <w:color w:val="000000" w:themeColor="text1"/>
          <w:szCs w:val="40"/>
          <w:lang w:eastAsia="de-DE"/>
        </w:rPr>
        <w:t xml:space="preserve"> Luther: „starker Gott“</w:t>
      </w:r>
      <w:r w:rsidR="0079517C" w:rsidRPr="00142A05">
        <w:rPr>
          <w:rFonts w:asciiTheme="majorBidi" w:hAnsiTheme="majorBidi" w:cstheme="majorBidi"/>
          <w:color w:val="000000" w:themeColor="text1"/>
          <w:szCs w:val="40"/>
        </w:rPr>
        <w:t>) genannt wird</w:t>
      </w:r>
      <w:r w:rsidR="00173ABB">
        <w:rPr>
          <w:rFonts w:asciiTheme="majorBidi" w:hAnsiTheme="majorBidi" w:cstheme="majorBidi"/>
          <w:color w:val="000000" w:themeColor="text1"/>
          <w:szCs w:val="40"/>
        </w:rPr>
        <w:t>. Von ihm heißt es:</w:t>
      </w:r>
    </w:p>
    <w:p w14:paraId="7CEAEC9E" w14:textId="6E5DF44F" w:rsidR="00173ABB" w:rsidRDefault="0079517C" w:rsidP="00173ABB">
      <w:pPr>
        <w:pStyle w:val="Textkrper-Einzug2"/>
      </w:pPr>
      <w:r w:rsidRPr="00142A05">
        <w:t>„</w:t>
      </w:r>
      <w:r w:rsidRPr="00142A05">
        <w:rPr>
          <w:lang w:eastAsia="de-DE"/>
        </w:rPr>
        <w:t>Groß ist die Herrschaft, und der Friede wird kein Ende haben auf dem Thron Davids und über seinem Königreich, es zu festigen und zu stützen durch Recht und Gerechtigkeit von nun an bis in Ewi</w:t>
      </w:r>
      <w:r w:rsidRPr="00142A05">
        <w:rPr>
          <w:lang w:eastAsia="de-DE"/>
        </w:rPr>
        <w:t>g</w:t>
      </w:r>
      <w:r w:rsidRPr="00142A05">
        <w:rPr>
          <w:lang w:eastAsia="de-DE"/>
        </w:rPr>
        <w:t xml:space="preserve">keit. Der Eifer des HERRN der Heerscharen </w:t>
      </w:r>
      <w:r w:rsidRPr="00DE313D">
        <w:rPr>
          <w:lang w:eastAsia="de-DE"/>
        </w:rPr>
        <w:t>wird dies tun</w:t>
      </w:r>
      <w:r w:rsidR="00173ABB">
        <w:t>“ (Jesaja 9</w:t>
      </w:r>
      <w:r w:rsidR="00A15896">
        <w:t>, 6</w:t>
      </w:r>
      <w:r w:rsidR="00173ABB">
        <w:t>).</w:t>
      </w:r>
    </w:p>
    <w:p w14:paraId="48DBF3DC" w14:textId="71B7E358" w:rsidR="00C23F00" w:rsidRDefault="0079517C" w:rsidP="008A29F2">
      <w:pPr>
        <w:rPr>
          <w:rFonts w:asciiTheme="majorBidi" w:hAnsiTheme="majorBidi" w:cstheme="majorBidi"/>
          <w:color w:val="000000" w:themeColor="text1"/>
          <w:szCs w:val="36"/>
        </w:rPr>
      </w:pPr>
      <w:r w:rsidRPr="00142A05">
        <w:rPr>
          <w:rFonts w:asciiTheme="majorBidi" w:hAnsiTheme="majorBidi" w:cstheme="majorBidi"/>
          <w:color w:val="000000" w:themeColor="text1"/>
        </w:rPr>
        <w:t>Zu diesem „Gott Held“ wird sich gemäß Jesaja 10</w:t>
      </w:r>
      <w:r w:rsidR="00A15896">
        <w:rPr>
          <w:rFonts w:asciiTheme="majorBidi" w:hAnsiTheme="majorBidi" w:cstheme="majorBidi"/>
          <w:color w:val="000000" w:themeColor="text1"/>
        </w:rPr>
        <w:t>, 2</w:t>
      </w:r>
      <w:r w:rsidRPr="00142A05">
        <w:rPr>
          <w:rFonts w:asciiTheme="majorBidi" w:hAnsiTheme="majorBidi" w:cstheme="majorBidi"/>
          <w:color w:val="000000" w:themeColor="text1"/>
        </w:rPr>
        <w:t>1in Z</w:t>
      </w:r>
      <w:r w:rsidRPr="00142A05">
        <w:rPr>
          <w:rFonts w:asciiTheme="majorBidi" w:hAnsiTheme="majorBidi" w:cstheme="majorBidi"/>
          <w:color w:val="000000" w:themeColor="text1"/>
        </w:rPr>
        <w:t>u</w:t>
      </w:r>
      <w:r w:rsidRPr="00142A05">
        <w:rPr>
          <w:rFonts w:asciiTheme="majorBidi" w:hAnsiTheme="majorBidi" w:cstheme="majorBidi"/>
          <w:color w:val="000000" w:themeColor="text1"/>
        </w:rPr>
        <w:t xml:space="preserve">kunft der Überrest Israels </w:t>
      </w:r>
      <w:r w:rsidRPr="00C23F00">
        <w:rPr>
          <w:rFonts w:asciiTheme="majorBidi" w:hAnsiTheme="majorBidi" w:cstheme="majorBidi"/>
          <w:color w:val="000000" w:themeColor="text1"/>
          <w:szCs w:val="36"/>
        </w:rPr>
        <w:t>bekehren.</w:t>
      </w:r>
    </w:p>
    <w:p w14:paraId="6785BBA4" w14:textId="50919E3D" w:rsidR="00ED16E1" w:rsidRPr="00142A05" w:rsidRDefault="002C151F" w:rsidP="00C23F00">
      <w:pPr>
        <w:rPr>
          <w:rFonts w:asciiTheme="majorBidi" w:hAnsiTheme="majorBidi" w:cstheme="majorBidi"/>
          <w:color w:val="000000" w:themeColor="text1"/>
        </w:rPr>
      </w:pPr>
      <w:r w:rsidRPr="00C23F00">
        <w:rPr>
          <w:rFonts w:asciiTheme="majorBidi" w:hAnsiTheme="majorBidi" w:cstheme="majorBidi"/>
          <w:color w:val="000000" w:themeColor="text1"/>
          <w:szCs w:val="36"/>
        </w:rPr>
        <w:t>In Jesaja 42</w:t>
      </w:r>
      <w:r w:rsidR="00A15896">
        <w:rPr>
          <w:rFonts w:asciiTheme="majorBidi" w:hAnsiTheme="majorBidi" w:cstheme="majorBidi"/>
          <w:color w:val="000000" w:themeColor="text1"/>
          <w:szCs w:val="36"/>
        </w:rPr>
        <w:t>, 2</w:t>
      </w:r>
      <w:r w:rsidRPr="00C23F00">
        <w:rPr>
          <w:rFonts w:asciiTheme="majorBidi" w:hAnsiTheme="majorBidi" w:cstheme="majorBidi"/>
          <w:color w:val="000000" w:themeColor="text1"/>
          <w:szCs w:val="36"/>
        </w:rPr>
        <w:t xml:space="preserve">5 ist von der „Stärke des </w:t>
      </w:r>
      <w:r w:rsidR="004C27FB" w:rsidRPr="00C23F00">
        <w:rPr>
          <w:color w:val="000000" w:themeColor="text1"/>
          <w:szCs w:val="36"/>
          <w:lang w:eastAsia="de-DE"/>
        </w:rPr>
        <w:t>Kampfes</w:t>
      </w:r>
      <w:r w:rsidRPr="00C23F00">
        <w:rPr>
          <w:rFonts w:asciiTheme="majorBidi" w:hAnsiTheme="majorBidi" w:cstheme="majorBidi"/>
          <w:color w:val="000000" w:themeColor="text1"/>
          <w:szCs w:val="36"/>
        </w:rPr>
        <w:t>“ (</w:t>
      </w:r>
      <w:r w:rsidRPr="00C23F00">
        <w:rPr>
          <w:rFonts w:asciiTheme="majorBidi" w:hAnsiTheme="majorBidi" w:cstheme="majorBidi"/>
          <w:color w:val="000000" w:themeColor="text1"/>
          <w:szCs w:val="36"/>
          <w:rtl/>
          <w:lang w:eastAsia="de-DE"/>
        </w:rPr>
        <w:t>עֱזוּז מִלְחָמָה</w:t>
      </w:r>
      <w:r w:rsidRPr="00C23F00">
        <w:rPr>
          <w:rFonts w:asciiTheme="majorBidi" w:hAnsiTheme="majorBidi" w:cstheme="majorBidi"/>
          <w:color w:val="000000" w:themeColor="text1"/>
          <w:szCs w:val="36"/>
        </w:rPr>
        <w:t>) die Rede, u</w:t>
      </w:r>
      <w:r w:rsidR="008C642C" w:rsidRPr="00C23F00">
        <w:rPr>
          <w:rFonts w:asciiTheme="majorBidi" w:hAnsiTheme="majorBidi" w:cstheme="majorBidi"/>
          <w:color w:val="000000" w:themeColor="text1"/>
          <w:szCs w:val="36"/>
        </w:rPr>
        <w:t xml:space="preserve">nd </w:t>
      </w:r>
      <w:r w:rsidR="00B77F88" w:rsidRPr="00C23F00">
        <w:rPr>
          <w:rFonts w:asciiTheme="majorBidi" w:hAnsiTheme="majorBidi" w:cstheme="majorBidi"/>
          <w:color w:val="000000" w:themeColor="text1"/>
          <w:szCs w:val="36"/>
        </w:rPr>
        <w:t>anschließend wird vom kommenden Heil Gottes gesprochen (vgl. Jesaja 43</w:t>
      </w:r>
      <w:r w:rsidR="00A15896">
        <w:rPr>
          <w:rFonts w:asciiTheme="majorBidi" w:hAnsiTheme="majorBidi" w:cstheme="majorBidi"/>
          <w:color w:val="000000" w:themeColor="text1"/>
          <w:szCs w:val="36"/>
        </w:rPr>
        <w:t>, 1</w:t>
      </w:r>
      <w:r w:rsidR="00B77F88" w:rsidRPr="00C23F00">
        <w:rPr>
          <w:rFonts w:asciiTheme="majorBidi" w:hAnsiTheme="majorBidi" w:cstheme="majorBidi"/>
          <w:color w:val="000000" w:themeColor="text1"/>
          <w:szCs w:val="36"/>
        </w:rPr>
        <w:t>ff.).</w:t>
      </w:r>
      <w:r w:rsidR="008A29F2" w:rsidRPr="00C23F00">
        <w:rPr>
          <w:rFonts w:asciiTheme="majorBidi" w:hAnsiTheme="majorBidi" w:cstheme="majorBidi"/>
          <w:color w:val="000000" w:themeColor="text1"/>
          <w:szCs w:val="36"/>
        </w:rPr>
        <w:t xml:space="preserve"> Auch damit erweist sich der kommende Welterlöser als Nachkomme Davids, denn David war gemäß 1. Sam 16</w:t>
      </w:r>
      <w:r w:rsidR="00A15896">
        <w:rPr>
          <w:rFonts w:asciiTheme="majorBidi" w:hAnsiTheme="majorBidi" w:cstheme="majorBidi"/>
          <w:color w:val="000000" w:themeColor="text1"/>
          <w:szCs w:val="36"/>
        </w:rPr>
        <w:t>, 1</w:t>
      </w:r>
      <w:r w:rsidR="008A29F2" w:rsidRPr="00C23F00">
        <w:rPr>
          <w:rFonts w:asciiTheme="majorBidi" w:hAnsiTheme="majorBidi" w:cstheme="majorBidi"/>
          <w:color w:val="000000" w:themeColor="text1"/>
          <w:szCs w:val="36"/>
        </w:rPr>
        <w:t>8 ein „Held, kräftig und ein Mann des Kampfes“ (</w:t>
      </w:r>
      <w:r w:rsidR="008A29F2" w:rsidRPr="00C23F00">
        <w:rPr>
          <w:rFonts w:asciiTheme="majorBidi" w:hAnsiTheme="majorBidi" w:cstheme="majorBidi"/>
          <w:color w:val="000000" w:themeColor="text1"/>
          <w:szCs w:val="36"/>
          <w:rtl/>
          <w:lang w:eastAsia="de-DE"/>
        </w:rPr>
        <w:t>וְגִבּוֹר חַיִל וְאִישׁ מִלְחָמָה</w:t>
      </w:r>
      <w:r w:rsidR="008A29F2" w:rsidRPr="00C23F00">
        <w:rPr>
          <w:rFonts w:asciiTheme="majorBidi" w:hAnsiTheme="majorBidi" w:cstheme="majorBidi"/>
          <w:color w:val="000000" w:themeColor="text1"/>
          <w:szCs w:val="36"/>
        </w:rPr>
        <w:t>).</w:t>
      </w:r>
      <w:r w:rsidR="00B77F88" w:rsidRPr="00C23F00">
        <w:rPr>
          <w:rFonts w:asciiTheme="majorBidi" w:hAnsiTheme="majorBidi" w:cstheme="majorBidi"/>
          <w:color w:val="000000" w:themeColor="text1"/>
          <w:szCs w:val="36"/>
        </w:rPr>
        <w:t xml:space="preserve"> </w:t>
      </w:r>
      <w:r w:rsidR="008A29F2" w:rsidRPr="00C23F00">
        <w:rPr>
          <w:rFonts w:asciiTheme="majorBidi" w:hAnsiTheme="majorBidi" w:cstheme="majorBidi"/>
          <w:color w:val="000000" w:themeColor="text1"/>
          <w:szCs w:val="36"/>
        </w:rPr>
        <w:t>Bei der zukünftigen Erlösung des Volkes Gottes</w:t>
      </w:r>
      <w:r w:rsidR="001B2368" w:rsidRPr="00C23F00">
        <w:rPr>
          <w:rFonts w:asciiTheme="majorBidi" w:hAnsiTheme="majorBidi" w:cstheme="majorBidi"/>
          <w:color w:val="000000" w:themeColor="text1"/>
          <w:szCs w:val="36"/>
        </w:rPr>
        <w:t xml:space="preserve"> wird der HERR „Wagen und Pferd, Heer und </w:t>
      </w:r>
      <w:r w:rsidR="009F7012" w:rsidRPr="00C23F00">
        <w:rPr>
          <w:rFonts w:cs="Times New Roman"/>
          <w:color w:val="000000" w:themeColor="text1"/>
          <w:szCs w:val="36"/>
        </w:rPr>
        <w:t>[</w:t>
      </w:r>
      <w:r w:rsidR="009F7012" w:rsidRPr="00C23F00">
        <w:rPr>
          <w:rFonts w:asciiTheme="majorBidi" w:hAnsiTheme="majorBidi" w:cstheme="majorBidi"/>
          <w:color w:val="000000" w:themeColor="text1"/>
          <w:szCs w:val="36"/>
        </w:rPr>
        <w:t>den</w:t>
      </w:r>
      <w:r w:rsidR="009F7012" w:rsidRPr="00C23F00">
        <w:rPr>
          <w:rFonts w:cs="Times New Roman"/>
          <w:color w:val="000000" w:themeColor="text1"/>
          <w:szCs w:val="36"/>
        </w:rPr>
        <w:t>]</w:t>
      </w:r>
      <w:r w:rsidR="009F7012" w:rsidRPr="00C23F00">
        <w:rPr>
          <w:rFonts w:asciiTheme="majorBidi" w:hAnsiTheme="majorBidi" w:cstheme="majorBidi"/>
          <w:color w:val="000000" w:themeColor="text1"/>
          <w:szCs w:val="36"/>
        </w:rPr>
        <w:t xml:space="preserve"> Starken</w:t>
      </w:r>
      <w:r w:rsidR="001B2368" w:rsidRPr="00C23F00">
        <w:rPr>
          <w:rFonts w:asciiTheme="majorBidi" w:hAnsiTheme="majorBidi" w:cstheme="majorBidi"/>
          <w:color w:val="000000" w:themeColor="text1"/>
          <w:szCs w:val="36"/>
        </w:rPr>
        <w:t xml:space="preserve"> </w:t>
      </w:r>
      <w:r w:rsidR="008A29F2" w:rsidRPr="00C23F00">
        <w:rPr>
          <w:rFonts w:asciiTheme="majorBidi" w:hAnsiTheme="majorBidi" w:cstheme="majorBidi"/>
          <w:color w:val="000000" w:themeColor="text1"/>
          <w:szCs w:val="36"/>
        </w:rPr>
        <w:t>(</w:t>
      </w:r>
      <w:r w:rsidR="008A29F2" w:rsidRPr="00C23F00">
        <w:rPr>
          <w:rFonts w:asciiTheme="majorBidi" w:hAnsiTheme="majorBidi" w:cstheme="majorBidi"/>
          <w:color w:val="000000" w:themeColor="text1"/>
          <w:szCs w:val="36"/>
          <w:rtl/>
          <w:lang w:eastAsia="de-DE"/>
        </w:rPr>
        <w:t>חַיִל</w:t>
      </w:r>
      <w:r w:rsidR="008A29F2" w:rsidRPr="00C23F00">
        <w:rPr>
          <w:rFonts w:asciiTheme="majorBidi" w:hAnsiTheme="majorBidi" w:cstheme="majorBidi"/>
          <w:color w:val="000000" w:themeColor="text1"/>
          <w:szCs w:val="36"/>
        </w:rPr>
        <w:t xml:space="preserve"> </w:t>
      </w:r>
      <w:r w:rsidR="001B2368" w:rsidRPr="00C23F00">
        <w:rPr>
          <w:rFonts w:asciiTheme="majorBidi" w:hAnsiTheme="majorBidi" w:cstheme="majorBidi"/>
          <w:color w:val="000000" w:themeColor="text1"/>
          <w:szCs w:val="36"/>
          <w:rtl/>
          <w:lang w:eastAsia="de-DE"/>
        </w:rPr>
        <w:t>וְעִזּוּז</w:t>
      </w:r>
      <w:r w:rsidR="001B2368" w:rsidRPr="00C23F00">
        <w:rPr>
          <w:rFonts w:asciiTheme="majorBidi" w:hAnsiTheme="majorBidi" w:cstheme="majorBidi"/>
          <w:color w:val="000000" w:themeColor="text1"/>
          <w:szCs w:val="36"/>
        </w:rPr>
        <w:t>)“ ausziehen lassen und die Feinde besiegen, aber den „glimmenden Docht“ (in Israel) wird er nicht erlöschen lassen (Jesaja 43</w:t>
      </w:r>
      <w:r w:rsidR="00A15896">
        <w:rPr>
          <w:rFonts w:asciiTheme="majorBidi" w:hAnsiTheme="majorBidi" w:cstheme="majorBidi"/>
          <w:color w:val="000000" w:themeColor="text1"/>
          <w:szCs w:val="36"/>
        </w:rPr>
        <w:t>, 1</w:t>
      </w:r>
      <w:r w:rsidR="001B2368" w:rsidRPr="00C23F00">
        <w:rPr>
          <w:rFonts w:asciiTheme="majorBidi" w:hAnsiTheme="majorBidi" w:cstheme="majorBidi"/>
          <w:color w:val="000000" w:themeColor="text1"/>
          <w:szCs w:val="36"/>
        </w:rPr>
        <w:t>6f.</w:t>
      </w:r>
      <w:r w:rsidR="009B037E" w:rsidRPr="00C23F00">
        <w:rPr>
          <w:rFonts w:asciiTheme="majorBidi" w:hAnsiTheme="majorBidi" w:cstheme="majorBidi"/>
          <w:color w:val="000000" w:themeColor="text1"/>
          <w:szCs w:val="36"/>
        </w:rPr>
        <w:t>; vgl. Jesaja 42</w:t>
      </w:r>
      <w:r w:rsidR="00A15896">
        <w:rPr>
          <w:rFonts w:asciiTheme="majorBidi" w:hAnsiTheme="majorBidi" w:cstheme="majorBidi"/>
          <w:color w:val="000000" w:themeColor="text1"/>
          <w:szCs w:val="36"/>
        </w:rPr>
        <w:t>, 3</w:t>
      </w:r>
      <w:r w:rsidR="001B2368" w:rsidRPr="00C23F00">
        <w:rPr>
          <w:rFonts w:asciiTheme="majorBidi" w:hAnsiTheme="majorBidi" w:cstheme="majorBidi"/>
          <w:color w:val="000000" w:themeColor="text1"/>
          <w:szCs w:val="36"/>
        </w:rPr>
        <w:t>). Und g</w:t>
      </w:r>
      <w:r w:rsidR="008C642C" w:rsidRPr="00C23F00">
        <w:rPr>
          <w:rFonts w:asciiTheme="majorBidi" w:hAnsiTheme="majorBidi" w:cstheme="majorBidi"/>
          <w:color w:val="000000" w:themeColor="text1"/>
          <w:szCs w:val="36"/>
        </w:rPr>
        <w:t>emäß Jesaja 42</w:t>
      </w:r>
      <w:r w:rsidR="00A15896">
        <w:rPr>
          <w:rFonts w:asciiTheme="majorBidi" w:hAnsiTheme="majorBidi" w:cstheme="majorBidi"/>
          <w:color w:val="000000" w:themeColor="text1"/>
          <w:szCs w:val="36"/>
        </w:rPr>
        <w:t>, 1</w:t>
      </w:r>
      <w:r w:rsidR="008C642C" w:rsidRPr="00C23F00">
        <w:rPr>
          <w:rFonts w:asciiTheme="majorBidi" w:hAnsiTheme="majorBidi" w:cstheme="majorBidi"/>
          <w:color w:val="000000" w:themeColor="text1"/>
          <w:szCs w:val="36"/>
        </w:rPr>
        <w:t xml:space="preserve">3 wird der HERR (Jahwe) dann „wie ein Held“ </w:t>
      </w:r>
      <w:r w:rsidR="003A1501" w:rsidRPr="00C23F00">
        <w:rPr>
          <w:rFonts w:asciiTheme="majorBidi" w:hAnsiTheme="majorBidi" w:cstheme="majorBidi"/>
          <w:color w:val="000000" w:themeColor="text1"/>
          <w:szCs w:val="36"/>
        </w:rPr>
        <w:t>(</w:t>
      </w:r>
      <w:r w:rsidR="003A1501" w:rsidRPr="00C23F00">
        <w:rPr>
          <w:rFonts w:asciiTheme="majorBidi" w:hAnsiTheme="majorBidi" w:cstheme="majorBidi"/>
          <w:color w:val="000000" w:themeColor="text1"/>
          <w:szCs w:val="36"/>
          <w:rtl/>
          <w:lang w:eastAsia="de-DE"/>
        </w:rPr>
        <w:t>כַּגִּבּוֹר</w:t>
      </w:r>
      <w:r w:rsidR="003A1501" w:rsidRPr="00C23F00">
        <w:rPr>
          <w:rFonts w:asciiTheme="majorBidi" w:hAnsiTheme="majorBidi" w:cstheme="majorBidi"/>
          <w:color w:val="000000" w:themeColor="text1"/>
          <w:szCs w:val="36"/>
        </w:rPr>
        <w:t xml:space="preserve">) </w:t>
      </w:r>
      <w:r w:rsidR="008C642C" w:rsidRPr="00C23F00">
        <w:rPr>
          <w:rFonts w:asciiTheme="majorBidi" w:hAnsiTheme="majorBidi" w:cstheme="majorBidi"/>
          <w:color w:val="000000" w:themeColor="text1"/>
          <w:szCs w:val="36"/>
        </w:rPr>
        <w:t xml:space="preserve">ausziehen und „wie ein Mann des Krieges“ </w:t>
      </w:r>
      <w:r w:rsidR="003A1501" w:rsidRPr="00C23F00">
        <w:rPr>
          <w:rFonts w:asciiTheme="majorBidi" w:hAnsiTheme="majorBidi" w:cstheme="majorBidi"/>
          <w:color w:val="000000" w:themeColor="text1"/>
          <w:szCs w:val="36"/>
        </w:rPr>
        <w:t>(</w:t>
      </w:r>
      <w:r w:rsidR="003A1501" w:rsidRPr="00C23F00">
        <w:rPr>
          <w:rFonts w:asciiTheme="majorBidi" w:hAnsiTheme="majorBidi" w:cstheme="majorBidi"/>
          <w:color w:val="000000" w:themeColor="text1"/>
          <w:szCs w:val="36"/>
          <w:rtl/>
          <w:lang w:eastAsia="de-DE"/>
        </w:rPr>
        <w:t>כְּאִישׁ מִלְחָמוֹת</w:t>
      </w:r>
      <w:r w:rsidR="003A1501" w:rsidRPr="00C23F00">
        <w:rPr>
          <w:rFonts w:asciiTheme="majorBidi" w:hAnsiTheme="majorBidi" w:cstheme="majorBidi"/>
          <w:color w:val="000000" w:themeColor="text1"/>
          <w:szCs w:val="36"/>
        </w:rPr>
        <w:t xml:space="preserve">) </w:t>
      </w:r>
      <w:r w:rsidR="008C642C" w:rsidRPr="00C23F00">
        <w:rPr>
          <w:rFonts w:asciiTheme="majorBidi" w:hAnsiTheme="majorBidi" w:cstheme="majorBidi"/>
          <w:color w:val="000000" w:themeColor="text1"/>
          <w:szCs w:val="36"/>
        </w:rPr>
        <w:t>Eifer erwecken</w:t>
      </w:r>
      <w:r w:rsidR="00C23F00" w:rsidRPr="00C23F00">
        <w:rPr>
          <w:rFonts w:asciiTheme="majorBidi" w:hAnsiTheme="majorBidi" w:cstheme="majorBidi"/>
          <w:color w:val="000000" w:themeColor="text1"/>
          <w:szCs w:val="36"/>
        </w:rPr>
        <w:t xml:space="preserve"> (vgl. auch </w:t>
      </w:r>
      <w:r w:rsidR="00A15896">
        <w:rPr>
          <w:rFonts w:asciiTheme="majorBidi" w:hAnsiTheme="majorBidi" w:cstheme="majorBidi"/>
          <w:color w:val="000000" w:themeColor="text1"/>
          <w:szCs w:val="36"/>
        </w:rPr>
        <w:t xml:space="preserve">Jesaja </w:t>
      </w:r>
      <w:r w:rsidR="00C23F00" w:rsidRPr="00C23F00">
        <w:rPr>
          <w:rFonts w:asciiTheme="majorBidi" w:hAnsiTheme="majorBidi" w:cstheme="majorBidi"/>
          <w:color w:val="000000" w:themeColor="text1"/>
          <w:szCs w:val="36"/>
        </w:rPr>
        <w:t>36</w:t>
      </w:r>
      <w:r w:rsidR="00A15896">
        <w:rPr>
          <w:rFonts w:asciiTheme="majorBidi" w:hAnsiTheme="majorBidi" w:cstheme="majorBidi"/>
          <w:color w:val="000000" w:themeColor="text1"/>
          <w:szCs w:val="36"/>
        </w:rPr>
        <w:t>, 5</w:t>
      </w:r>
      <w:r w:rsidR="00C23F00" w:rsidRPr="00C23F00">
        <w:rPr>
          <w:rFonts w:asciiTheme="majorBidi" w:hAnsiTheme="majorBidi" w:cstheme="majorBidi"/>
          <w:color w:val="000000" w:themeColor="text1"/>
          <w:szCs w:val="36"/>
        </w:rPr>
        <w:t xml:space="preserve">: </w:t>
      </w:r>
      <w:r w:rsidR="00C23F00" w:rsidRPr="00C23F00">
        <w:rPr>
          <w:rFonts w:asciiTheme="majorBidi" w:hAnsiTheme="majorBidi" w:cstheme="majorBidi"/>
          <w:color w:val="000000" w:themeColor="text1"/>
          <w:szCs w:val="36"/>
          <w:rtl/>
        </w:rPr>
        <w:t>עֵצָה וּגְבוּרָה לַמִּלְחָמָה</w:t>
      </w:r>
      <w:r w:rsidR="00C23F00" w:rsidRPr="00C23F00">
        <w:rPr>
          <w:rFonts w:asciiTheme="majorBidi" w:hAnsiTheme="majorBidi" w:cstheme="majorBidi"/>
          <w:color w:val="000000" w:themeColor="text1"/>
          <w:szCs w:val="36"/>
        </w:rPr>
        <w:t xml:space="preserve"> = „Rat und Heldenkraft des Krieges“; </w:t>
      </w:r>
      <w:r w:rsidR="00A15896">
        <w:rPr>
          <w:rFonts w:asciiTheme="majorBidi" w:hAnsiTheme="majorBidi" w:cstheme="majorBidi"/>
          <w:color w:val="000000" w:themeColor="text1"/>
          <w:szCs w:val="36"/>
        </w:rPr>
        <w:t xml:space="preserve">Jesaja </w:t>
      </w:r>
      <w:r w:rsidR="00C23F00" w:rsidRPr="00C23F00">
        <w:rPr>
          <w:rFonts w:asciiTheme="majorBidi" w:hAnsiTheme="majorBidi" w:cstheme="majorBidi"/>
          <w:color w:val="000000" w:themeColor="text1"/>
          <w:szCs w:val="36"/>
        </w:rPr>
        <w:t>42</w:t>
      </w:r>
      <w:r w:rsidR="00A15896">
        <w:rPr>
          <w:rFonts w:asciiTheme="majorBidi" w:hAnsiTheme="majorBidi" w:cstheme="majorBidi"/>
          <w:color w:val="000000" w:themeColor="text1"/>
          <w:szCs w:val="36"/>
        </w:rPr>
        <w:t>, 2</w:t>
      </w:r>
      <w:r w:rsidR="00C23F00" w:rsidRPr="00C23F00">
        <w:rPr>
          <w:rFonts w:asciiTheme="majorBidi" w:hAnsiTheme="majorBidi" w:cstheme="majorBidi"/>
          <w:color w:val="000000" w:themeColor="text1"/>
          <w:szCs w:val="36"/>
        </w:rPr>
        <w:t xml:space="preserve">5: </w:t>
      </w:r>
      <w:r w:rsidR="00C23F00" w:rsidRPr="00C23F00">
        <w:rPr>
          <w:rFonts w:asciiTheme="majorBidi" w:hAnsiTheme="majorBidi" w:cstheme="majorBidi"/>
          <w:color w:val="000000" w:themeColor="text1"/>
          <w:szCs w:val="36"/>
          <w:rtl/>
          <w:lang w:eastAsia="de-DE"/>
        </w:rPr>
        <w:t>וֶעֱזוּז מִלְחָמָה</w:t>
      </w:r>
      <w:r w:rsidR="00C23F00" w:rsidRPr="00C23F00">
        <w:rPr>
          <w:rFonts w:asciiTheme="majorBidi" w:hAnsiTheme="majorBidi" w:cstheme="majorBidi"/>
          <w:color w:val="000000" w:themeColor="text1"/>
          <w:szCs w:val="36"/>
          <w:lang w:eastAsia="de-DE"/>
        </w:rPr>
        <w:t xml:space="preserve"> = „und die Stärke</w:t>
      </w:r>
      <w:r w:rsidR="00C23F00">
        <w:rPr>
          <w:rFonts w:asciiTheme="majorBidi" w:hAnsiTheme="majorBidi" w:cstheme="majorBidi"/>
          <w:color w:val="000000" w:themeColor="text1"/>
          <w:szCs w:val="40"/>
          <w:lang w:eastAsia="de-DE"/>
        </w:rPr>
        <w:t xml:space="preserve"> des Krieges“)</w:t>
      </w:r>
      <w:r w:rsidR="008C642C" w:rsidRPr="00142A05">
        <w:rPr>
          <w:rFonts w:asciiTheme="majorBidi" w:hAnsiTheme="majorBidi" w:cstheme="majorBidi"/>
          <w:color w:val="000000" w:themeColor="text1"/>
          <w:szCs w:val="40"/>
        </w:rPr>
        <w:t>.</w:t>
      </w:r>
      <w:r w:rsidR="00DD4856" w:rsidRPr="00142A05">
        <w:rPr>
          <w:rFonts w:asciiTheme="majorBidi" w:hAnsiTheme="majorBidi" w:cstheme="majorBidi"/>
          <w:color w:val="000000" w:themeColor="text1"/>
          <w:szCs w:val="40"/>
        </w:rPr>
        <w:t xml:space="preserve"> Dabei wird die Sünde in Israel definitiv</w:t>
      </w:r>
      <w:r w:rsidR="00DD4856" w:rsidRPr="00142A05">
        <w:rPr>
          <w:rFonts w:asciiTheme="majorBidi" w:hAnsiTheme="majorBidi" w:cstheme="majorBidi"/>
          <w:color w:val="000000" w:themeColor="text1"/>
        </w:rPr>
        <w:t xml:space="preserve"> ausgelöscht und überwunden (vgl. J</w:t>
      </w:r>
      <w:r w:rsidR="00DD4856" w:rsidRPr="00142A05">
        <w:rPr>
          <w:rFonts w:asciiTheme="majorBidi" w:hAnsiTheme="majorBidi" w:cstheme="majorBidi"/>
          <w:color w:val="000000" w:themeColor="text1"/>
        </w:rPr>
        <w:t>e</w:t>
      </w:r>
      <w:r w:rsidR="00DD4856" w:rsidRPr="00142A05">
        <w:rPr>
          <w:rFonts w:asciiTheme="majorBidi" w:hAnsiTheme="majorBidi" w:cstheme="majorBidi"/>
          <w:color w:val="000000" w:themeColor="text1"/>
        </w:rPr>
        <w:t>saja 43</w:t>
      </w:r>
      <w:r w:rsidR="00A15896">
        <w:rPr>
          <w:rFonts w:asciiTheme="majorBidi" w:hAnsiTheme="majorBidi" w:cstheme="majorBidi"/>
          <w:color w:val="000000" w:themeColor="text1"/>
        </w:rPr>
        <w:t>, 2</w:t>
      </w:r>
      <w:r w:rsidR="00DD4856" w:rsidRPr="00142A05">
        <w:rPr>
          <w:rFonts w:asciiTheme="majorBidi" w:hAnsiTheme="majorBidi" w:cstheme="majorBidi"/>
          <w:color w:val="000000" w:themeColor="text1"/>
        </w:rPr>
        <w:t>5).</w:t>
      </w:r>
    </w:p>
    <w:p w14:paraId="017927DC" w14:textId="5394F364" w:rsidR="001B0F70" w:rsidRPr="00142A05" w:rsidRDefault="008F1E36" w:rsidP="003B179A">
      <w:pPr>
        <w:rPr>
          <w:rFonts w:asciiTheme="majorBidi" w:hAnsiTheme="majorBidi" w:cstheme="majorBidi"/>
          <w:color w:val="000000" w:themeColor="text1"/>
        </w:rPr>
      </w:pPr>
      <w:r w:rsidRPr="00142A05">
        <w:rPr>
          <w:rFonts w:asciiTheme="majorBidi" w:hAnsiTheme="majorBidi" w:cstheme="majorBidi"/>
          <w:color w:val="000000" w:themeColor="text1"/>
        </w:rPr>
        <w:t xml:space="preserve">Der wiederkommende Jesus wird also in Jerusalem als „Kriegsmann“ </w:t>
      </w:r>
      <w:r w:rsidR="00466A5A" w:rsidRPr="00142A05">
        <w:rPr>
          <w:rFonts w:asciiTheme="majorBidi" w:hAnsiTheme="majorBidi" w:cstheme="majorBidi"/>
          <w:color w:val="000000" w:themeColor="text1"/>
        </w:rPr>
        <w:t>und als K</w:t>
      </w:r>
      <w:r w:rsidR="009F7012">
        <w:rPr>
          <w:rFonts w:asciiTheme="majorBidi" w:hAnsiTheme="majorBidi" w:cstheme="majorBidi"/>
          <w:color w:val="000000" w:themeColor="text1"/>
        </w:rPr>
        <w:t>önig zurückkehren (vgl. auch z. </w:t>
      </w:r>
      <w:r w:rsidR="00466A5A" w:rsidRPr="00142A05">
        <w:rPr>
          <w:rFonts w:asciiTheme="majorBidi" w:hAnsiTheme="majorBidi" w:cstheme="majorBidi"/>
          <w:color w:val="000000" w:themeColor="text1"/>
        </w:rPr>
        <w:t>B. Lukas 19</w:t>
      </w:r>
      <w:r w:rsidR="00A15896">
        <w:rPr>
          <w:rFonts w:asciiTheme="majorBidi" w:hAnsiTheme="majorBidi" w:cstheme="majorBidi"/>
          <w:color w:val="000000" w:themeColor="text1"/>
        </w:rPr>
        <w:t>, 1</w:t>
      </w:r>
      <w:r w:rsidR="00466A5A" w:rsidRPr="00142A05">
        <w:rPr>
          <w:rFonts w:asciiTheme="majorBidi" w:hAnsiTheme="majorBidi" w:cstheme="majorBidi"/>
          <w:color w:val="000000" w:themeColor="text1"/>
        </w:rPr>
        <w:t xml:space="preserve">1ff.). </w:t>
      </w:r>
      <w:r w:rsidR="00AB568C" w:rsidRPr="00142A05">
        <w:rPr>
          <w:rFonts w:asciiTheme="majorBidi" w:hAnsiTheme="majorBidi" w:cstheme="majorBidi"/>
          <w:color w:val="000000" w:themeColor="text1"/>
        </w:rPr>
        <w:t>Er kämpft für sein Volk und wird es von den Feinden befreien, weil diese es zu Unrecht unterdrücken</w:t>
      </w:r>
      <w:r w:rsidR="00535F52" w:rsidRPr="00142A05">
        <w:rPr>
          <w:rFonts w:asciiTheme="majorBidi" w:hAnsiTheme="majorBidi" w:cstheme="majorBidi"/>
          <w:color w:val="000000" w:themeColor="text1"/>
        </w:rPr>
        <w:t xml:space="preserve"> (vgl. z. B. Jesaja 49</w:t>
      </w:r>
      <w:r w:rsidR="00A15896">
        <w:rPr>
          <w:rFonts w:asciiTheme="majorBidi" w:hAnsiTheme="majorBidi" w:cstheme="majorBidi"/>
          <w:color w:val="000000" w:themeColor="text1"/>
        </w:rPr>
        <w:t>, 2</w:t>
      </w:r>
      <w:r w:rsidR="00535F52" w:rsidRPr="00142A05">
        <w:rPr>
          <w:rFonts w:asciiTheme="majorBidi" w:hAnsiTheme="majorBidi" w:cstheme="majorBidi"/>
          <w:color w:val="000000" w:themeColor="text1"/>
        </w:rPr>
        <w:t>5ff.)</w:t>
      </w:r>
      <w:r w:rsidR="00AB568C" w:rsidRPr="00142A05">
        <w:rPr>
          <w:rFonts w:asciiTheme="majorBidi" w:hAnsiTheme="majorBidi" w:cstheme="majorBidi"/>
          <w:color w:val="000000" w:themeColor="text1"/>
        </w:rPr>
        <w:t xml:space="preserve">. </w:t>
      </w:r>
      <w:r w:rsidR="00962733" w:rsidRPr="00142A05">
        <w:rPr>
          <w:rFonts w:asciiTheme="majorBidi" w:hAnsiTheme="majorBidi" w:cstheme="majorBidi"/>
          <w:color w:val="000000" w:themeColor="text1"/>
        </w:rPr>
        <w:t>Die „Waffe“ dabei ist Gottes Wort (vgl. Jesaja 11</w:t>
      </w:r>
      <w:r w:rsidR="00A15896">
        <w:rPr>
          <w:rFonts w:asciiTheme="majorBidi" w:hAnsiTheme="majorBidi" w:cstheme="majorBidi"/>
          <w:color w:val="000000" w:themeColor="text1"/>
        </w:rPr>
        <w:t>, 4</w:t>
      </w:r>
      <w:r w:rsidR="009F7012">
        <w:rPr>
          <w:rFonts w:asciiTheme="majorBidi" w:hAnsiTheme="majorBidi" w:cstheme="majorBidi"/>
          <w:color w:val="000000" w:themeColor="text1"/>
        </w:rPr>
        <w:t>; 27</w:t>
      </w:r>
      <w:r w:rsidR="00A15896">
        <w:rPr>
          <w:rFonts w:asciiTheme="majorBidi" w:hAnsiTheme="majorBidi" w:cstheme="majorBidi"/>
          <w:color w:val="000000" w:themeColor="text1"/>
        </w:rPr>
        <w:t>, 1</w:t>
      </w:r>
      <w:r w:rsidR="00962733" w:rsidRPr="00142A05">
        <w:rPr>
          <w:rFonts w:asciiTheme="majorBidi" w:hAnsiTheme="majorBidi" w:cstheme="majorBidi"/>
          <w:color w:val="000000" w:themeColor="text1"/>
        </w:rPr>
        <w:t xml:space="preserve">; </w:t>
      </w:r>
      <w:r w:rsidR="009F7012">
        <w:rPr>
          <w:rFonts w:asciiTheme="majorBidi" w:hAnsiTheme="majorBidi" w:cstheme="majorBidi"/>
          <w:color w:val="000000" w:themeColor="text1"/>
        </w:rPr>
        <w:t>Epheser 6</w:t>
      </w:r>
      <w:r w:rsidR="00A15896">
        <w:rPr>
          <w:rFonts w:asciiTheme="majorBidi" w:hAnsiTheme="majorBidi" w:cstheme="majorBidi"/>
          <w:color w:val="000000" w:themeColor="text1"/>
        </w:rPr>
        <w:t>, 1</w:t>
      </w:r>
      <w:r w:rsidR="009F7012">
        <w:rPr>
          <w:rFonts w:asciiTheme="majorBidi" w:hAnsiTheme="majorBidi" w:cstheme="majorBidi"/>
          <w:color w:val="000000" w:themeColor="text1"/>
        </w:rPr>
        <w:t xml:space="preserve">7; </w:t>
      </w:r>
      <w:r w:rsidR="001E516F" w:rsidRPr="00142A05">
        <w:rPr>
          <w:rFonts w:asciiTheme="majorBidi" w:hAnsiTheme="majorBidi" w:cstheme="majorBidi"/>
          <w:color w:val="000000" w:themeColor="text1"/>
        </w:rPr>
        <w:t>2. Thess</w:t>
      </w:r>
      <w:r w:rsidR="003B179A" w:rsidRPr="00142A05">
        <w:rPr>
          <w:rFonts w:asciiTheme="majorBidi" w:hAnsiTheme="majorBidi" w:cstheme="majorBidi"/>
          <w:color w:val="000000" w:themeColor="text1"/>
        </w:rPr>
        <w:t>alonicher</w:t>
      </w:r>
      <w:r w:rsidR="001E516F" w:rsidRPr="00142A05">
        <w:rPr>
          <w:rFonts w:asciiTheme="majorBidi" w:hAnsiTheme="majorBidi" w:cstheme="majorBidi"/>
          <w:color w:val="000000" w:themeColor="text1"/>
        </w:rPr>
        <w:t xml:space="preserve"> 2</w:t>
      </w:r>
      <w:r w:rsidR="00A15896">
        <w:rPr>
          <w:rFonts w:asciiTheme="majorBidi" w:hAnsiTheme="majorBidi" w:cstheme="majorBidi"/>
          <w:color w:val="000000" w:themeColor="text1"/>
        </w:rPr>
        <w:t>, 8</w:t>
      </w:r>
      <w:r w:rsidR="001E516F" w:rsidRPr="00142A05">
        <w:rPr>
          <w:rFonts w:asciiTheme="majorBidi" w:hAnsiTheme="majorBidi" w:cstheme="majorBidi"/>
          <w:color w:val="000000" w:themeColor="text1"/>
        </w:rPr>
        <w:t xml:space="preserve">; </w:t>
      </w:r>
      <w:r w:rsidR="00962733" w:rsidRPr="00142A05">
        <w:rPr>
          <w:rFonts w:asciiTheme="majorBidi" w:hAnsiTheme="majorBidi" w:cstheme="majorBidi"/>
          <w:color w:val="000000" w:themeColor="text1"/>
        </w:rPr>
        <w:t>O</w:t>
      </w:r>
      <w:r w:rsidR="00962733" w:rsidRPr="00142A05">
        <w:rPr>
          <w:rFonts w:asciiTheme="majorBidi" w:hAnsiTheme="majorBidi" w:cstheme="majorBidi"/>
          <w:color w:val="000000" w:themeColor="text1"/>
        </w:rPr>
        <w:t>f</w:t>
      </w:r>
      <w:r w:rsidR="00962733" w:rsidRPr="00142A05">
        <w:rPr>
          <w:rFonts w:asciiTheme="majorBidi" w:hAnsiTheme="majorBidi" w:cstheme="majorBidi"/>
          <w:color w:val="000000" w:themeColor="text1"/>
        </w:rPr>
        <w:t>f</w:t>
      </w:r>
      <w:r w:rsidR="003B179A" w:rsidRPr="00142A05">
        <w:rPr>
          <w:rFonts w:asciiTheme="majorBidi" w:hAnsiTheme="majorBidi" w:cstheme="majorBidi"/>
          <w:color w:val="000000" w:themeColor="text1"/>
        </w:rPr>
        <w:t>enbarung</w:t>
      </w:r>
      <w:r w:rsidR="00962733" w:rsidRPr="00142A05">
        <w:rPr>
          <w:rFonts w:asciiTheme="majorBidi" w:hAnsiTheme="majorBidi" w:cstheme="majorBidi"/>
          <w:color w:val="000000" w:themeColor="text1"/>
        </w:rPr>
        <w:t xml:space="preserve"> 19</w:t>
      </w:r>
      <w:r w:rsidR="00A15896">
        <w:rPr>
          <w:rFonts w:asciiTheme="majorBidi" w:hAnsiTheme="majorBidi" w:cstheme="majorBidi"/>
          <w:color w:val="000000" w:themeColor="text1"/>
        </w:rPr>
        <w:t>, 1</w:t>
      </w:r>
      <w:r w:rsidR="00962733" w:rsidRPr="00142A05">
        <w:rPr>
          <w:rFonts w:asciiTheme="majorBidi" w:hAnsiTheme="majorBidi" w:cstheme="majorBidi"/>
          <w:color w:val="000000" w:themeColor="text1"/>
        </w:rPr>
        <w:t>3ff.). Doch wie bereits bei der Geburt Jesu vor ca. 2000 Jahren „die Menge de</w:t>
      </w:r>
      <w:r w:rsidR="00EC4976" w:rsidRPr="00142A05">
        <w:rPr>
          <w:rFonts w:asciiTheme="majorBidi" w:hAnsiTheme="majorBidi" w:cstheme="majorBidi"/>
          <w:color w:val="000000" w:themeColor="text1"/>
        </w:rPr>
        <w:t>s</w:t>
      </w:r>
      <w:r w:rsidR="00962733" w:rsidRPr="00142A05">
        <w:rPr>
          <w:rFonts w:asciiTheme="majorBidi" w:hAnsiTheme="majorBidi" w:cstheme="majorBidi"/>
          <w:color w:val="000000" w:themeColor="text1"/>
        </w:rPr>
        <w:t xml:space="preserve"> himmlischen Heere</w:t>
      </w:r>
      <w:r w:rsidR="00EC4976" w:rsidRPr="00142A05">
        <w:rPr>
          <w:rFonts w:asciiTheme="majorBidi" w:hAnsiTheme="majorBidi" w:cstheme="majorBidi"/>
          <w:color w:val="000000" w:themeColor="text1"/>
        </w:rPr>
        <w:t>s</w:t>
      </w:r>
      <w:r w:rsidR="00962733" w:rsidRPr="00142A05">
        <w:rPr>
          <w:rFonts w:asciiTheme="majorBidi" w:hAnsiTheme="majorBidi" w:cstheme="majorBidi"/>
          <w:color w:val="000000" w:themeColor="text1"/>
        </w:rPr>
        <w:t>“ e</w:t>
      </w:r>
      <w:r w:rsidR="00962733" w:rsidRPr="00142A05">
        <w:rPr>
          <w:rFonts w:asciiTheme="majorBidi" w:hAnsiTheme="majorBidi" w:cstheme="majorBidi"/>
          <w:color w:val="000000" w:themeColor="text1"/>
        </w:rPr>
        <w:t>r</w:t>
      </w:r>
      <w:r w:rsidR="00962733" w:rsidRPr="00142A05">
        <w:rPr>
          <w:rFonts w:asciiTheme="majorBidi" w:hAnsiTheme="majorBidi" w:cstheme="majorBidi"/>
          <w:color w:val="000000" w:themeColor="text1"/>
        </w:rPr>
        <w:t xml:space="preserve">schienen (vgl. Lukas </w:t>
      </w:r>
      <w:r w:rsidR="00EC4976" w:rsidRPr="00142A05">
        <w:rPr>
          <w:rFonts w:asciiTheme="majorBidi" w:hAnsiTheme="majorBidi" w:cstheme="majorBidi"/>
          <w:color w:val="000000" w:themeColor="text1"/>
        </w:rPr>
        <w:t>2</w:t>
      </w:r>
      <w:r w:rsidR="00A15896">
        <w:rPr>
          <w:rFonts w:asciiTheme="majorBidi" w:hAnsiTheme="majorBidi" w:cstheme="majorBidi"/>
          <w:color w:val="000000" w:themeColor="text1"/>
        </w:rPr>
        <w:t>, 1</w:t>
      </w:r>
      <w:r w:rsidR="00EC4976" w:rsidRPr="00142A05">
        <w:rPr>
          <w:rFonts w:asciiTheme="majorBidi" w:hAnsiTheme="majorBidi" w:cstheme="majorBidi"/>
          <w:color w:val="000000" w:themeColor="text1"/>
        </w:rPr>
        <w:t>3), so wird auch die Wiederkunft J</w:t>
      </w:r>
      <w:r w:rsidR="00EC4976" w:rsidRPr="00142A05">
        <w:rPr>
          <w:rFonts w:asciiTheme="majorBidi" w:hAnsiTheme="majorBidi" w:cstheme="majorBidi"/>
          <w:color w:val="000000" w:themeColor="text1"/>
        </w:rPr>
        <w:t>e</w:t>
      </w:r>
      <w:r w:rsidR="00EC4976" w:rsidRPr="00142A05">
        <w:rPr>
          <w:rFonts w:asciiTheme="majorBidi" w:hAnsiTheme="majorBidi" w:cstheme="majorBidi"/>
          <w:color w:val="000000" w:themeColor="text1"/>
        </w:rPr>
        <w:t>su vom „himmlischen Heer“ begleitet werden.</w:t>
      </w:r>
      <w:r w:rsidR="002C20EF" w:rsidRPr="00142A05">
        <w:rPr>
          <w:rFonts w:asciiTheme="majorBidi" w:hAnsiTheme="majorBidi" w:cstheme="majorBidi"/>
          <w:color w:val="000000" w:themeColor="text1"/>
        </w:rPr>
        <w:t xml:space="preserve"> </w:t>
      </w:r>
    </w:p>
    <w:p w14:paraId="2018A744" w14:textId="1DF6E771" w:rsidR="002C20EF" w:rsidRPr="00142A05" w:rsidRDefault="002C20EF" w:rsidP="001E516F">
      <w:pPr>
        <w:rPr>
          <w:rFonts w:asciiTheme="majorBidi" w:hAnsiTheme="majorBidi" w:cstheme="majorBidi"/>
          <w:color w:val="000000" w:themeColor="text1"/>
        </w:rPr>
      </w:pPr>
      <w:r w:rsidRPr="00142A05">
        <w:rPr>
          <w:rFonts w:asciiTheme="majorBidi" w:hAnsiTheme="majorBidi" w:cstheme="majorBidi"/>
          <w:color w:val="000000" w:themeColor="text1"/>
        </w:rPr>
        <w:t>Dabei stellt sich die Frage, warum Gott den heute so wenig eingreift. Jesus ist gekommen und hat die Sünde und den Te</w:t>
      </w:r>
      <w:r w:rsidRPr="00142A05">
        <w:rPr>
          <w:rFonts w:asciiTheme="majorBidi" w:hAnsiTheme="majorBidi" w:cstheme="majorBidi"/>
          <w:color w:val="000000" w:themeColor="text1"/>
        </w:rPr>
        <w:t>u</w:t>
      </w:r>
      <w:r w:rsidRPr="00142A05">
        <w:rPr>
          <w:rFonts w:asciiTheme="majorBidi" w:hAnsiTheme="majorBidi" w:cstheme="majorBidi"/>
          <w:color w:val="000000" w:themeColor="text1"/>
        </w:rPr>
        <w:t>fel besiegt. Die Gemeinde Jesu soll heute ein Zeugnis von di</w:t>
      </w:r>
      <w:r w:rsidRPr="00142A05">
        <w:rPr>
          <w:rFonts w:asciiTheme="majorBidi" w:hAnsiTheme="majorBidi" w:cstheme="majorBidi"/>
          <w:color w:val="000000" w:themeColor="text1"/>
        </w:rPr>
        <w:t>e</w:t>
      </w:r>
      <w:r w:rsidRPr="00142A05">
        <w:rPr>
          <w:rFonts w:asciiTheme="majorBidi" w:hAnsiTheme="majorBidi" w:cstheme="majorBidi"/>
          <w:color w:val="000000" w:themeColor="text1"/>
        </w:rPr>
        <w:t>sem Sieg Jesu über die Sünde sein, damit Menschen zum Glauben finden und Gott verherrlichen (vgl. z. B. Matthäus 5</w:t>
      </w:r>
      <w:r w:rsidR="00A15896">
        <w:rPr>
          <w:rFonts w:asciiTheme="majorBidi" w:hAnsiTheme="majorBidi" w:cstheme="majorBidi"/>
          <w:color w:val="000000" w:themeColor="text1"/>
        </w:rPr>
        <w:t>, 1</w:t>
      </w:r>
      <w:r w:rsidRPr="00142A05">
        <w:rPr>
          <w:rFonts w:asciiTheme="majorBidi" w:hAnsiTheme="majorBidi" w:cstheme="majorBidi"/>
          <w:color w:val="000000" w:themeColor="text1"/>
        </w:rPr>
        <w:t>3-16). Die christliche Gemeinde ist der Ort, an dem sich die königliche Herrschaft Jesu heute ausbreitet (vgl. z. B. Kolo</w:t>
      </w:r>
      <w:r w:rsidRPr="00142A05">
        <w:rPr>
          <w:rFonts w:asciiTheme="majorBidi" w:hAnsiTheme="majorBidi" w:cstheme="majorBidi"/>
          <w:color w:val="000000" w:themeColor="text1"/>
        </w:rPr>
        <w:t>s</w:t>
      </w:r>
      <w:r w:rsidRPr="00142A05">
        <w:rPr>
          <w:rFonts w:asciiTheme="majorBidi" w:hAnsiTheme="majorBidi" w:cstheme="majorBidi"/>
          <w:color w:val="000000" w:themeColor="text1"/>
        </w:rPr>
        <w:t>ser 1</w:t>
      </w:r>
      <w:r w:rsidR="00A15896">
        <w:rPr>
          <w:rFonts w:asciiTheme="majorBidi" w:hAnsiTheme="majorBidi" w:cstheme="majorBidi"/>
          <w:color w:val="000000" w:themeColor="text1"/>
        </w:rPr>
        <w:t>, 1</w:t>
      </w:r>
      <w:r w:rsidRPr="00142A05">
        <w:rPr>
          <w:rFonts w:asciiTheme="majorBidi" w:hAnsiTheme="majorBidi" w:cstheme="majorBidi"/>
          <w:color w:val="000000" w:themeColor="text1"/>
        </w:rPr>
        <w:t>3). Dabei ist das Wort Gottes die „Waffe“, durch we</w:t>
      </w:r>
      <w:r w:rsidRPr="00142A05">
        <w:rPr>
          <w:rFonts w:asciiTheme="majorBidi" w:hAnsiTheme="majorBidi" w:cstheme="majorBidi"/>
          <w:color w:val="000000" w:themeColor="text1"/>
        </w:rPr>
        <w:t>l</w:t>
      </w:r>
      <w:r w:rsidRPr="00142A05">
        <w:rPr>
          <w:rFonts w:asciiTheme="majorBidi" w:hAnsiTheme="majorBidi" w:cstheme="majorBidi"/>
          <w:color w:val="000000" w:themeColor="text1"/>
        </w:rPr>
        <w:t>che Sünde und Satan überwunden wird (vgl. Hebräer 4</w:t>
      </w:r>
      <w:r w:rsidR="00A15896">
        <w:rPr>
          <w:rFonts w:asciiTheme="majorBidi" w:hAnsiTheme="majorBidi" w:cstheme="majorBidi"/>
          <w:color w:val="000000" w:themeColor="text1"/>
        </w:rPr>
        <w:t>, 1</w:t>
      </w:r>
      <w:r w:rsidRPr="00142A05">
        <w:rPr>
          <w:rFonts w:asciiTheme="majorBidi" w:hAnsiTheme="majorBidi" w:cstheme="majorBidi"/>
          <w:color w:val="000000" w:themeColor="text1"/>
        </w:rPr>
        <w:t>2; Psalm 119</w:t>
      </w:r>
      <w:r w:rsidR="00A15896">
        <w:rPr>
          <w:rFonts w:asciiTheme="majorBidi" w:hAnsiTheme="majorBidi" w:cstheme="majorBidi"/>
          <w:color w:val="000000" w:themeColor="text1"/>
        </w:rPr>
        <w:t>, 9</w:t>
      </w:r>
      <w:r w:rsidRPr="00142A05">
        <w:rPr>
          <w:rFonts w:asciiTheme="majorBidi" w:hAnsiTheme="majorBidi" w:cstheme="majorBidi"/>
          <w:color w:val="000000" w:themeColor="text1"/>
        </w:rPr>
        <w:t>-11). Diese „Waffe“ soll auch in unserem Leben immer wieder wirksam werden. Durch den Glauben können wir im Vertrauen auf das Wort Gottes den Sieg Jesu Christi in Anspruch nehmen (vgl. 1. Johannes 5</w:t>
      </w:r>
      <w:r w:rsidR="00A15896">
        <w:rPr>
          <w:rFonts w:asciiTheme="majorBidi" w:hAnsiTheme="majorBidi" w:cstheme="majorBidi"/>
          <w:color w:val="000000" w:themeColor="text1"/>
        </w:rPr>
        <w:t>, 4</w:t>
      </w:r>
      <w:r w:rsidRPr="00142A05">
        <w:rPr>
          <w:rFonts w:asciiTheme="majorBidi" w:hAnsiTheme="majorBidi" w:cstheme="majorBidi"/>
          <w:color w:val="000000" w:themeColor="text1"/>
        </w:rPr>
        <w:t xml:space="preserve">). </w:t>
      </w:r>
    </w:p>
    <w:p w14:paraId="40B64611" w14:textId="2930E582" w:rsidR="002C20EF" w:rsidRPr="00142A05" w:rsidRDefault="002C20EF" w:rsidP="001E516F">
      <w:pPr>
        <w:rPr>
          <w:color w:val="000000" w:themeColor="text1"/>
          <w:lang w:eastAsia="de-DE"/>
        </w:rPr>
      </w:pPr>
      <w:r w:rsidRPr="00142A05">
        <w:rPr>
          <w:rFonts w:asciiTheme="majorBidi" w:hAnsiTheme="majorBidi" w:cstheme="majorBidi"/>
          <w:color w:val="000000" w:themeColor="text1"/>
        </w:rPr>
        <w:t>In 2. Mose 14</w:t>
      </w:r>
      <w:r w:rsidR="00A15896">
        <w:rPr>
          <w:rFonts w:asciiTheme="majorBidi" w:hAnsiTheme="majorBidi" w:cstheme="majorBidi"/>
          <w:color w:val="000000" w:themeColor="text1"/>
        </w:rPr>
        <w:t>, 1</w:t>
      </w:r>
      <w:r w:rsidRPr="00142A05">
        <w:rPr>
          <w:rFonts w:asciiTheme="majorBidi" w:hAnsiTheme="majorBidi" w:cstheme="majorBidi"/>
          <w:color w:val="000000" w:themeColor="text1"/>
        </w:rPr>
        <w:t xml:space="preserve">4 lesen wir, dass Mose zu dem Volk Israel sagt, als dieses weder ein noch </w:t>
      </w:r>
      <w:r w:rsidRPr="00142A05">
        <w:rPr>
          <w:rFonts w:asciiTheme="majorBidi" w:hAnsiTheme="majorBidi" w:cstheme="majorBidi"/>
          <w:color w:val="000000" w:themeColor="text1"/>
          <w:szCs w:val="40"/>
        </w:rPr>
        <w:t xml:space="preserve">aus wusste: </w:t>
      </w:r>
      <w:r w:rsidRPr="00142A05">
        <w:rPr>
          <w:rFonts w:asciiTheme="majorBidi" w:hAnsiTheme="majorBidi" w:cstheme="majorBidi"/>
          <w:color w:val="000000" w:themeColor="text1"/>
          <w:szCs w:val="40"/>
          <w:lang w:eastAsia="de-DE"/>
        </w:rPr>
        <w:t>„Der HERR wird für euch kämpfen, ihr aber werdet still sein.“ Solche Zeiten gibt es sicher auch in unserem Leben. Dabei können</w:t>
      </w:r>
      <w:r w:rsidRPr="00142A05">
        <w:rPr>
          <w:rFonts w:asciiTheme="majorBidi" w:hAnsiTheme="majorBidi" w:cstheme="majorBidi"/>
          <w:color w:val="000000" w:themeColor="text1"/>
          <w:lang w:eastAsia="de-DE"/>
        </w:rPr>
        <w:t xml:space="preserve"> wir uns ganz in Gottes Hände fallen lassen. Er liebt uns und wird für uns kämpfen. Und er bleibt Sieger!</w:t>
      </w:r>
    </w:p>
    <w:p w14:paraId="3D6EF756" w14:textId="77777777" w:rsidR="008D48B0" w:rsidRPr="00142A05" w:rsidRDefault="008D48B0" w:rsidP="00C83B37">
      <w:pPr>
        <w:rPr>
          <w:color w:val="000000" w:themeColor="text1"/>
          <w:lang w:eastAsia="de-DE"/>
        </w:rPr>
      </w:pPr>
    </w:p>
    <w:p w14:paraId="71D99363" w14:textId="0698E037" w:rsidR="00C83B37" w:rsidRPr="00142A05" w:rsidRDefault="00C83B37" w:rsidP="009503BD">
      <w:pPr>
        <w:pStyle w:val="berschrift2"/>
      </w:pPr>
      <w:r w:rsidRPr="00142A05">
        <w:rPr>
          <w:lang w:eastAsia="de-DE"/>
        </w:rPr>
        <w:t>3. Gott bleibt Sieger mit seinem Volk (</w:t>
      </w:r>
      <w:r w:rsidR="009503BD" w:rsidRPr="00142A05">
        <w:rPr>
          <w:rFonts w:asciiTheme="majorBidi" w:hAnsiTheme="majorBidi"/>
          <w:szCs w:val="40"/>
        </w:rPr>
        <w:t>Psalm</w:t>
      </w:r>
      <w:r w:rsidR="009503BD" w:rsidRPr="00142A05">
        <w:rPr>
          <w:rFonts w:asciiTheme="majorBidi" w:hAnsiTheme="majorBidi"/>
          <w:sz w:val="24"/>
          <w:szCs w:val="24"/>
        </w:rPr>
        <w:t xml:space="preserve"> </w:t>
      </w:r>
      <w:r w:rsidRPr="00142A05">
        <w:rPr>
          <w:lang w:eastAsia="de-DE"/>
        </w:rPr>
        <w:t>24</w:t>
      </w:r>
      <w:r w:rsidR="00A15896">
        <w:rPr>
          <w:lang w:eastAsia="de-DE"/>
        </w:rPr>
        <w:t>, 9</w:t>
      </w:r>
      <w:r w:rsidRPr="00142A05">
        <w:rPr>
          <w:lang w:eastAsia="de-DE"/>
        </w:rPr>
        <w:t>-10)</w:t>
      </w:r>
    </w:p>
    <w:p w14:paraId="7B8010D1" w14:textId="6F8DC7AD" w:rsidR="00C83B37" w:rsidRPr="00142A05" w:rsidRDefault="00906010" w:rsidP="00906010">
      <w:pPr>
        <w:rPr>
          <w:color w:val="000000" w:themeColor="text1"/>
        </w:rPr>
      </w:pPr>
      <w:r>
        <w:rPr>
          <w:color w:val="000000" w:themeColor="text1"/>
        </w:rPr>
        <w:t>D</w:t>
      </w:r>
      <w:r w:rsidRPr="00142A05">
        <w:rPr>
          <w:color w:val="000000" w:themeColor="text1"/>
        </w:rPr>
        <w:t>er kommende „König der Herrlichkeit“</w:t>
      </w:r>
      <w:r>
        <w:rPr>
          <w:color w:val="000000" w:themeColor="text1"/>
        </w:rPr>
        <w:t xml:space="preserve"> </w:t>
      </w:r>
      <w:r w:rsidR="005D36F3" w:rsidRPr="00142A05">
        <w:rPr>
          <w:color w:val="000000" w:themeColor="text1"/>
        </w:rPr>
        <w:t xml:space="preserve">wird in Psalm 24 als </w:t>
      </w:r>
      <w:r w:rsidRPr="00142A05">
        <w:rPr>
          <w:color w:val="000000" w:themeColor="text1"/>
        </w:rPr>
        <w:t xml:space="preserve">„Jahwe der Heerscharen“ </w:t>
      </w:r>
      <w:r w:rsidR="005D36F3" w:rsidRPr="00142A05">
        <w:rPr>
          <w:color w:val="000000" w:themeColor="text1"/>
        </w:rPr>
        <w:t>angekündigt.</w:t>
      </w:r>
      <w:r w:rsidR="00284DAF" w:rsidRPr="00142A05">
        <w:rPr>
          <w:color w:val="000000" w:themeColor="text1"/>
        </w:rPr>
        <w:t xml:space="preserve"> Was ist damit g</w:t>
      </w:r>
      <w:r w:rsidR="00284DAF" w:rsidRPr="00142A05">
        <w:rPr>
          <w:color w:val="000000" w:themeColor="text1"/>
        </w:rPr>
        <w:t>e</w:t>
      </w:r>
      <w:r w:rsidR="00284DAF" w:rsidRPr="00142A05">
        <w:rPr>
          <w:color w:val="000000" w:themeColor="text1"/>
        </w:rPr>
        <w:t>meint?</w:t>
      </w:r>
    </w:p>
    <w:p w14:paraId="30AD42AC" w14:textId="3749DF23" w:rsidR="00284DAF" w:rsidRPr="00C23F00" w:rsidRDefault="00284DAF" w:rsidP="00C23F00">
      <w:pPr>
        <w:rPr>
          <w:color w:val="000000" w:themeColor="text1"/>
          <w:szCs w:val="36"/>
        </w:rPr>
      </w:pPr>
      <w:r w:rsidRPr="00142A05">
        <w:rPr>
          <w:color w:val="000000" w:themeColor="text1"/>
        </w:rPr>
        <w:t xml:space="preserve">Der Gottesname „Jahwe“ (vgl. 2. Mose </w:t>
      </w:r>
      <w:r w:rsidR="008A29F2">
        <w:rPr>
          <w:color w:val="000000" w:themeColor="text1"/>
        </w:rPr>
        <w:t>3</w:t>
      </w:r>
      <w:r w:rsidR="00A15896">
        <w:rPr>
          <w:color w:val="000000" w:themeColor="text1"/>
        </w:rPr>
        <w:t>, 1</w:t>
      </w:r>
      <w:r w:rsidRPr="00142A05">
        <w:rPr>
          <w:color w:val="000000" w:themeColor="text1"/>
        </w:rPr>
        <w:t>4) bezeichnet den „Gott Israels“ und damit den einzig wahren Gott in seiner re</w:t>
      </w:r>
      <w:r w:rsidRPr="00142A05">
        <w:rPr>
          <w:color w:val="000000" w:themeColor="text1"/>
        </w:rPr>
        <w:t>t</w:t>
      </w:r>
      <w:r w:rsidRPr="00142A05">
        <w:rPr>
          <w:color w:val="000000" w:themeColor="text1"/>
        </w:rPr>
        <w:t>tenden und befreienden Tätigkeit für sein Volk. Gemäß Psalm 24</w:t>
      </w:r>
      <w:r w:rsidR="00A15896">
        <w:rPr>
          <w:color w:val="000000" w:themeColor="text1"/>
        </w:rPr>
        <w:t>, 1</w:t>
      </w:r>
      <w:r w:rsidRPr="00142A05">
        <w:rPr>
          <w:color w:val="000000" w:themeColor="text1"/>
        </w:rPr>
        <w:t xml:space="preserve"> gehört „die Erde und ihre Fülle, die Welt und die darauf wohnen“, ihm. Er hat alles gegründet und befestigt (vgl. Psalm 24</w:t>
      </w:r>
      <w:r w:rsidR="00A15896">
        <w:rPr>
          <w:color w:val="000000" w:themeColor="text1"/>
        </w:rPr>
        <w:t>, 2</w:t>
      </w:r>
      <w:r w:rsidRPr="00142A05">
        <w:rPr>
          <w:color w:val="000000" w:themeColor="text1"/>
        </w:rPr>
        <w:t>). Und er errettet sein Volk nicht nur von den Sünden, sondern auch von den Feinden.</w:t>
      </w:r>
      <w:r w:rsidR="00F03AB5">
        <w:rPr>
          <w:color w:val="000000" w:themeColor="text1"/>
        </w:rPr>
        <w:t xml:space="preserve"> So lesen wir schon in 2. Mose 15</w:t>
      </w:r>
      <w:r w:rsidR="00A15896">
        <w:rPr>
          <w:color w:val="000000" w:themeColor="text1"/>
        </w:rPr>
        <w:t>, 3</w:t>
      </w:r>
      <w:r w:rsidR="00F03AB5">
        <w:rPr>
          <w:color w:val="000000" w:themeColor="text1"/>
        </w:rPr>
        <w:t xml:space="preserve">: Jahwe, </w:t>
      </w:r>
      <w:r w:rsidR="008A29F2">
        <w:rPr>
          <w:color w:val="000000" w:themeColor="text1"/>
        </w:rPr>
        <w:t xml:space="preserve">ein Mann des </w:t>
      </w:r>
      <w:r w:rsidR="008A29F2" w:rsidRPr="00C23F00">
        <w:rPr>
          <w:color w:val="000000" w:themeColor="text1"/>
          <w:szCs w:val="36"/>
        </w:rPr>
        <w:t>Krieges/Kampfes (</w:t>
      </w:r>
      <w:r w:rsidR="008A29F2" w:rsidRPr="00C23F00">
        <w:rPr>
          <w:rFonts w:asciiTheme="majorBidi" w:hAnsiTheme="majorBidi" w:cstheme="majorBidi"/>
          <w:color w:val="000000" w:themeColor="text1"/>
          <w:szCs w:val="36"/>
          <w:rtl/>
          <w:lang w:eastAsia="de-DE"/>
        </w:rPr>
        <w:t>אִישׁ מִלְחָמָה</w:t>
      </w:r>
      <w:r w:rsidR="008A29F2" w:rsidRPr="00C23F00">
        <w:rPr>
          <w:color w:val="000000" w:themeColor="text1"/>
          <w:szCs w:val="36"/>
        </w:rPr>
        <w:t>), Jahwe (ist) sein Name.“ Mit dem Namen „Jahwe“ hat er sich dem Mose bei dessen Berufung offenbart (vgl. 2. Mose 3</w:t>
      </w:r>
      <w:r w:rsidR="00A15896">
        <w:rPr>
          <w:color w:val="000000" w:themeColor="text1"/>
          <w:szCs w:val="36"/>
        </w:rPr>
        <w:t>, 1</w:t>
      </w:r>
      <w:r w:rsidR="008A29F2" w:rsidRPr="00C23F00">
        <w:rPr>
          <w:color w:val="000000" w:themeColor="text1"/>
          <w:szCs w:val="36"/>
        </w:rPr>
        <w:t>4), um zum Ausdruck zu bringen, dass er nicht nur derjenige ist, „der ich bin“, sondern dass er auch mit seinem Volk ist und für das Volk kämpft (vgl. 2. Mose 3</w:t>
      </w:r>
      <w:r w:rsidR="00A15896">
        <w:rPr>
          <w:color w:val="000000" w:themeColor="text1"/>
          <w:szCs w:val="36"/>
        </w:rPr>
        <w:t>, 1</w:t>
      </w:r>
      <w:r w:rsidR="008A29F2" w:rsidRPr="00C23F00">
        <w:rPr>
          <w:color w:val="000000" w:themeColor="text1"/>
          <w:szCs w:val="36"/>
        </w:rPr>
        <w:t>2; 14</w:t>
      </w:r>
      <w:r w:rsidR="00A15896">
        <w:rPr>
          <w:color w:val="000000" w:themeColor="text1"/>
          <w:szCs w:val="36"/>
        </w:rPr>
        <w:t>, 1</w:t>
      </w:r>
      <w:r w:rsidR="008A29F2" w:rsidRPr="00C23F00">
        <w:rPr>
          <w:color w:val="000000" w:themeColor="text1"/>
          <w:szCs w:val="36"/>
        </w:rPr>
        <w:t>4).</w:t>
      </w:r>
    </w:p>
    <w:p w14:paraId="66AF44FA" w14:textId="49235E13" w:rsidR="00173ABB" w:rsidRDefault="00284DAF" w:rsidP="00173ABB">
      <w:pPr>
        <w:rPr>
          <w:color w:val="000000" w:themeColor="text1"/>
          <w:szCs w:val="40"/>
        </w:rPr>
      </w:pPr>
      <w:r w:rsidRPr="00C23F00">
        <w:rPr>
          <w:color w:val="000000" w:themeColor="text1"/>
          <w:szCs w:val="36"/>
        </w:rPr>
        <w:t xml:space="preserve">Diese Tätigkeit Gottes wird mit der zusätzlichen Bezeichnung „der Heerscharen“ bzw. „der Kriegsheere“ verstärkt. Das Ausdruck „Jahwe der Heerscharen“ </w:t>
      </w:r>
      <w:r w:rsidR="00C23F00">
        <w:rPr>
          <w:color w:val="000000" w:themeColor="text1"/>
          <w:szCs w:val="36"/>
        </w:rPr>
        <w:t>(</w:t>
      </w:r>
      <w:r w:rsidR="00C23F00" w:rsidRPr="00C23F00">
        <w:rPr>
          <w:rFonts w:asciiTheme="majorBidi" w:hAnsiTheme="majorBidi" w:cstheme="majorBidi"/>
          <w:color w:val="000000" w:themeColor="text1"/>
          <w:szCs w:val="36"/>
          <w:rtl/>
          <w:lang w:eastAsia="de-DE"/>
        </w:rPr>
        <w:t>צְבָאוֹת</w:t>
      </w:r>
      <w:r w:rsidR="00C23F00" w:rsidRPr="00C23F00">
        <w:rPr>
          <w:color w:val="000000" w:themeColor="text1"/>
          <w:szCs w:val="36"/>
        </w:rPr>
        <w:t xml:space="preserve"> </w:t>
      </w:r>
      <w:r w:rsidR="00906010" w:rsidRPr="00C23F00">
        <w:rPr>
          <w:rFonts w:asciiTheme="majorBidi" w:hAnsiTheme="majorBidi" w:cstheme="majorBidi"/>
          <w:color w:val="000000" w:themeColor="text1"/>
          <w:szCs w:val="36"/>
          <w:rtl/>
          <w:lang w:eastAsia="de-DE"/>
        </w:rPr>
        <w:t>יְהוָה</w:t>
      </w:r>
      <w:r w:rsidRPr="00C23F00">
        <w:rPr>
          <w:color w:val="000000" w:themeColor="text1"/>
          <w:szCs w:val="36"/>
        </w:rPr>
        <w:t>) erscheint im Alten Testament 259-mal, davon 62-mal bei Jesaja, 77-mal bei Jeremia und 53-mal bei Sacharja (24-mal bei Maleachi). A</w:t>
      </w:r>
      <w:r w:rsidRPr="00C23F00">
        <w:rPr>
          <w:color w:val="000000" w:themeColor="text1"/>
          <w:szCs w:val="36"/>
        </w:rPr>
        <w:t>l</w:t>
      </w:r>
      <w:r w:rsidRPr="00C23F00">
        <w:rPr>
          <w:color w:val="000000" w:themeColor="text1"/>
          <w:szCs w:val="36"/>
        </w:rPr>
        <w:t>lein in Sacharja 8</w:t>
      </w:r>
      <w:r w:rsidR="00A15896">
        <w:rPr>
          <w:color w:val="000000" w:themeColor="text1"/>
          <w:szCs w:val="36"/>
        </w:rPr>
        <w:t>, 1</w:t>
      </w:r>
      <w:r w:rsidR="00E41873" w:rsidRPr="00C23F00">
        <w:rPr>
          <w:color w:val="000000" w:themeColor="text1"/>
          <w:szCs w:val="36"/>
        </w:rPr>
        <w:t>-23</w:t>
      </w:r>
      <w:r w:rsidRPr="00C23F00">
        <w:rPr>
          <w:color w:val="000000" w:themeColor="text1"/>
          <w:szCs w:val="36"/>
        </w:rPr>
        <w:t xml:space="preserve"> erscheint der Ausdruck 18-mal und damit</w:t>
      </w:r>
      <w:r w:rsidRPr="00142A05">
        <w:rPr>
          <w:color w:val="000000" w:themeColor="text1"/>
        </w:rPr>
        <w:t xml:space="preserve"> fast in jedem Vers mindestens einmal.</w:t>
      </w:r>
      <w:r w:rsidR="00E41873" w:rsidRPr="00142A05">
        <w:rPr>
          <w:color w:val="000000" w:themeColor="text1"/>
        </w:rPr>
        <w:t xml:space="preserve"> Es fällt auf, dass der Ausdruck besonders im Zusammenhang mit den Verhe</w:t>
      </w:r>
      <w:r w:rsidR="00E41873" w:rsidRPr="00142A05">
        <w:rPr>
          <w:color w:val="000000" w:themeColor="text1"/>
        </w:rPr>
        <w:t>i</w:t>
      </w:r>
      <w:r w:rsidR="00E41873" w:rsidRPr="00142A05">
        <w:rPr>
          <w:color w:val="000000" w:themeColor="text1"/>
        </w:rPr>
        <w:t>ßungen des kommenden Heils für Jerusalem, Israel und die ganze Welt erscheint. In Sacharja 8</w:t>
      </w:r>
      <w:r w:rsidR="00A15896">
        <w:rPr>
          <w:color w:val="000000" w:themeColor="text1"/>
        </w:rPr>
        <w:t>, 2</w:t>
      </w:r>
      <w:r w:rsidR="00E41873" w:rsidRPr="00142A05">
        <w:rPr>
          <w:color w:val="000000" w:themeColor="text1"/>
        </w:rPr>
        <w:t xml:space="preserve">3 lesen wir in diesem </w:t>
      </w:r>
      <w:r w:rsidR="00E41873" w:rsidRPr="00142A05">
        <w:rPr>
          <w:color w:val="000000" w:themeColor="text1"/>
          <w:szCs w:val="40"/>
        </w:rPr>
        <w:t>Zusammenhang: „</w:t>
      </w:r>
      <w:r w:rsidR="00E41873" w:rsidRPr="00142A05">
        <w:rPr>
          <w:rFonts w:asciiTheme="majorBidi" w:hAnsiTheme="majorBidi" w:cstheme="majorBidi"/>
          <w:color w:val="000000" w:themeColor="text1"/>
          <w:szCs w:val="40"/>
          <w:lang w:eastAsia="de-DE"/>
        </w:rPr>
        <w:t>So spricht der HERR der Heerscharen: ‚In j</w:t>
      </w:r>
      <w:r w:rsidR="00E41873" w:rsidRPr="00142A05">
        <w:rPr>
          <w:rFonts w:asciiTheme="majorBidi" w:hAnsiTheme="majorBidi" w:cstheme="majorBidi"/>
          <w:color w:val="000000" w:themeColor="text1"/>
          <w:szCs w:val="40"/>
          <w:lang w:eastAsia="de-DE"/>
        </w:rPr>
        <w:t>e</w:t>
      </w:r>
      <w:r w:rsidR="00E41873" w:rsidRPr="00142A05">
        <w:rPr>
          <w:rFonts w:asciiTheme="majorBidi" w:hAnsiTheme="majorBidi" w:cstheme="majorBidi"/>
          <w:color w:val="000000" w:themeColor="text1"/>
          <w:szCs w:val="40"/>
          <w:lang w:eastAsia="de-DE"/>
        </w:rPr>
        <w:t>nen Tagen, da werden zehn Männer aus Nationen mit ganz verschiedenen Sprachen zugreifen, ja, sie werden den Roc</w:t>
      </w:r>
      <w:r w:rsidR="00E41873" w:rsidRPr="00142A05">
        <w:rPr>
          <w:rFonts w:asciiTheme="majorBidi" w:hAnsiTheme="majorBidi" w:cstheme="majorBidi"/>
          <w:color w:val="000000" w:themeColor="text1"/>
          <w:szCs w:val="40"/>
          <w:lang w:eastAsia="de-DE"/>
        </w:rPr>
        <w:t>k</w:t>
      </w:r>
      <w:r w:rsidR="00E41873" w:rsidRPr="00142A05">
        <w:rPr>
          <w:rFonts w:asciiTheme="majorBidi" w:hAnsiTheme="majorBidi" w:cstheme="majorBidi"/>
          <w:color w:val="000000" w:themeColor="text1"/>
          <w:szCs w:val="40"/>
          <w:lang w:eastAsia="de-DE"/>
        </w:rPr>
        <w:t>zipfel eines jüdischen Mannes ergreifen und sagen: Wir wo</w:t>
      </w:r>
      <w:r w:rsidR="00E41873" w:rsidRPr="00142A05">
        <w:rPr>
          <w:rFonts w:asciiTheme="majorBidi" w:hAnsiTheme="majorBidi" w:cstheme="majorBidi"/>
          <w:color w:val="000000" w:themeColor="text1"/>
          <w:szCs w:val="40"/>
          <w:lang w:eastAsia="de-DE"/>
        </w:rPr>
        <w:t>l</w:t>
      </w:r>
      <w:r w:rsidR="00E41873" w:rsidRPr="00142A05">
        <w:rPr>
          <w:rFonts w:asciiTheme="majorBidi" w:hAnsiTheme="majorBidi" w:cstheme="majorBidi"/>
          <w:color w:val="000000" w:themeColor="text1"/>
          <w:szCs w:val="40"/>
          <w:lang w:eastAsia="de-DE"/>
        </w:rPr>
        <w:t>len mit euch gehen, denn wir haben gehört, dass Gott mit euch ist.’</w:t>
      </w:r>
      <w:r w:rsidR="00E41873" w:rsidRPr="00142A05">
        <w:rPr>
          <w:color w:val="000000" w:themeColor="text1"/>
          <w:szCs w:val="40"/>
        </w:rPr>
        <w:t>“</w:t>
      </w:r>
      <w:r w:rsidR="00674BA5" w:rsidRPr="00142A05">
        <w:rPr>
          <w:color w:val="000000" w:themeColor="text1"/>
          <w:szCs w:val="40"/>
        </w:rPr>
        <w:t xml:space="preserve"> Und in Jeremia 33</w:t>
      </w:r>
      <w:r w:rsidR="00A15896">
        <w:rPr>
          <w:color w:val="000000" w:themeColor="text1"/>
          <w:szCs w:val="40"/>
        </w:rPr>
        <w:t>, 1</w:t>
      </w:r>
      <w:r w:rsidR="00674BA5" w:rsidRPr="00142A05">
        <w:rPr>
          <w:color w:val="000000" w:themeColor="text1"/>
          <w:szCs w:val="40"/>
        </w:rPr>
        <w:t>6 lesen wir von jenen Tagen</w:t>
      </w:r>
      <w:r w:rsidR="00E56526">
        <w:rPr>
          <w:color w:val="000000" w:themeColor="text1"/>
          <w:szCs w:val="40"/>
        </w:rPr>
        <w:t>, wenn der HERR „das gute Wort, das ich über das Haus Israel und über das Haus Juda geredet habe“, erfüllen wird (vgl. Jeremia 33</w:t>
      </w:r>
      <w:r w:rsidR="00A15896">
        <w:rPr>
          <w:color w:val="000000" w:themeColor="text1"/>
          <w:szCs w:val="40"/>
        </w:rPr>
        <w:t>, 1</w:t>
      </w:r>
      <w:r w:rsidR="00E56526">
        <w:rPr>
          <w:color w:val="000000" w:themeColor="text1"/>
          <w:szCs w:val="40"/>
        </w:rPr>
        <w:t>4)</w:t>
      </w:r>
      <w:r w:rsidR="00173ABB">
        <w:rPr>
          <w:color w:val="000000" w:themeColor="text1"/>
          <w:szCs w:val="40"/>
        </w:rPr>
        <w:t>, und zwar in Bezug auf den „Spross“ vom König D</w:t>
      </w:r>
      <w:r w:rsidR="00173ABB">
        <w:rPr>
          <w:color w:val="000000" w:themeColor="text1"/>
          <w:szCs w:val="40"/>
        </w:rPr>
        <w:t>a</w:t>
      </w:r>
      <w:r w:rsidR="00173ABB">
        <w:rPr>
          <w:color w:val="000000" w:themeColor="text1"/>
          <w:szCs w:val="40"/>
        </w:rPr>
        <w:t>vid, der „Recht und Gerechtigkeit im Land üben“ wird (vgl. Jeremia 33</w:t>
      </w:r>
      <w:r w:rsidR="00A15896">
        <w:rPr>
          <w:color w:val="000000" w:themeColor="text1"/>
          <w:szCs w:val="40"/>
        </w:rPr>
        <w:t>, 1</w:t>
      </w:r>
      <w:r w:rsidR="00173ABB">
        <w:rPr>
          <w:color w:val="000000" w:themeColor="text1"/>
          <w:szCs w:val="40"/>
        </w:rPr>
        <w:t>5)</w:t>
      </w:r>
      <w:r w:rsidR="00674BA5" w:rsidRPr="00142A05">
        <w:rPr>
          <w:color w:val="000000" w:themeColor="text1"/>
          <w:szCs w:val="40"/>
        </w:rPr>
        <w:t xml:space="preserve">: </w:t>
      </w:r>
    </w:p>
    <w:p w14:paraId="4C003160" w14:textId="6CF60BA0" w:rsidR="00284DAF" w:rsidRPr="00142A05" w:rsidRDefault="00674BA5" w:rsidP="00173ABB">
      <w:pPr>
        <w:pStyle w:val="Textkrper-Einzug2"/>
      </w:pPr>
      <w:r w:rsidRPr="00142A05">
        <w:t>„</w:t>
      </w:r>
      <w:r w:rsidRPr="00142A05">
        <w:rPr>
          <w:lang w:eastAsia="de-DE"/>
        </w:rPr>
        <w:t>In jenen Tagen wird Juda gerettet, und Jerusalem wird in Siche</w:t>
      </w:r>
      <w:r w:rsidRPr="00142A05">
        <w:rPr>
          <w:lang w:eastAsia="de-DE"/>
        </w:rPr>
        <w:t>r</w:t>
      </w:r>
      <w:r w:rsidRPr="00142A05">
        <w:rPr>
          <w:lang w:eastAsia="de-DE"/>
        </w:rPr>
        <w:t>heit wohnen. Und das wird [sein Name] sein, mit dem man es b</w:t>
      </w:r>
      <w:r w:rsidRPr="00142A05">
        <w:rPr>
          <w:lang w:eastAsia="de-DE"/>
        </w:rPr>
        <w:t>e</w:t>
      </w:r>
      <w:r w:rsidRPr="00142A05">
        <w:rPr>
          <w:lang w:eastAsia="de-DE"/>
        </w:rPr>
        <w:t xml:space="preserve">nennt: </w:t>
      </w:r>
      <w:r w:rsidR="005B39E7" w:rsidRPr="00142A05">
        <w:rPr>
          <w:lang w:eastAsia="de-DE"/>
        </w:rPr>
        <w:t>‚</w:t>
      </w:r>
      <w:r w:rsidRPr="00142A05">
        <w:rPr>
          <w:lang w:eastAsia="de-DE"/>
        </w:rPr>
        <w:t>Der HERR, unsere Gerechtigkeit.</w:t>
      </w:r>
      <w:r w:rsidR="005B39E7" w:rsidRPr="00142A05">
        <w:rPr>
          <w:lang w:eastAsia="de-DE"/>
        </w:rPr>
        <w:t>’</w:t>
      </w:r>
      <w:r w:rsidRPr="00142A05">
        <w:t>“</w:t>
      </w:r>
    </w:p>
    <w:p w14:paraId="7D3ABA61" w14:textId="5DBE8E64" w:rsidR="005D36F3" w:rsidRPr="00142A05" w:rsidRDefault="003957DA" w:rsidP="00BC29B8">
      <w:pPr>
        <w:rPr>
          <w:color w:val="000000" w:themeColor="text1"/>
        </w:rPr>
      </w:pPr>
      <w:r w:rsidRPr="00142A05">
        <w:rPr>
          <w:color w:val="000000" w:themeColor="text1"/>
        </w:rPr>
        <w:t>Es ist sicher kein Zufall, dass nach der Geburt Jesu „die Me</w:t>
      </w:r>
      <w:r w:rsidRPr="00142A05">
        <w:rPr>
          <w:color w:val="000000" w:themeColor="text1"/>
        </w:rPr>
        <w:t>n</w:t>
      </w:r>
      <w:r w:rsidRPr="00142A05">
        <w:rPr>
          <w:color w:val="000000" w:themeColor="text1"/>
        </w:rPr>
        <w:t>ge des himmlischen Heeres“ den Hirten von Bethle</w:t>
      </w:r>
      <w:r w:rsidR="00BC29B8" w:rsidRPr="00142A05">
        <w:rPr>
          <w:color w:val="000000" w:themeColor="text1"/>
        </w:rPr>
        <w:t>he</w:t>
      </w:r>
      <w:r w:rsidRPr="00142A05">
        <w:rPr>
          <w:color w:val="000000" w:themeColor="text1"/>
        </w:rPr>
        <w:t>m e</w:t>
      </w:r>
      <w:r w:rsidRPr="00142A05">
        <w:rPr>
          <w:color w:val="000000" w:themeColor="text1"/>
        </w:rPr>
        <w:t>r</w:t>
      </w:r>
      <w:r w:rsidRPr="00142A05">
        <w:rPr>
          <w:color w:val="000000" w:themeColor="text1"/>
        </w:rPr>
        <w:t>schien (vgl. Lukas 2</w:t>
      </w:r>
      <w:r w:rsidR="00A15896">
        <w:rPr>
          <w:color w:val="000000" w:themeColor="text1"/>
        </w:rPr>
        <w:t>, 1</w:t>
      </w:r>
      <w:r w:rsidRPr="00142A05">
        <w:rPr>
          <w:color w:val="000000" w:themeColor="text1"/>
        </w:rPr>
        <w:t xml:space="preserve">3). Sie kündigten die </w:t>
      </w:r>
      <w:r w:rsidR="002C12AF" w:rsidRPr="00142A05">
        <w:rPr>
          <w:color w:val="000000" w:themeColor="text1"/>
        </w:rPr>
        <w:t>neue Heilszeit durch die Geburt des Retters, „welcher ist Christus, der Herr, in der Stadt Davids“, an (vgl. Lukas 2</w:t>
      </w:r>
      <w:r w:rsidR="00A15896">
        <w:rPr>
          <w:color w:val="000000" w:themeColor="text1"/>
        </w:rPr>
        <w:t>, 1</w:t>
      </w:r>
      <w:r w:rsidR="002C12AF" w:rsidRPr="00142A05">
        <w:rPr>
          <w:color w:val="000000" w:themeColor="text1"/>
        </w:rPr>
        <w:t>1), der für das ganze Volk „große Freude“ bedeutet (vgl. Lukas 2</w:t>
      </w:r>
      <w:r w:rsidR="00A15896">
        <w:rPr>
          <w:color w:val="000000" w:themeColor="text1"/>
        </w:rPr>
        <w:t>, 1</w:t>
      </w:r>
      <w:r w:rsidR="002C12AF" w:rsidRPr="00142A05">
        <w:rPr>
          <w:color w:val="000000" w:themeColor="text1"/>
        </w:rPr>
        <w:t>0).</w:t>
      </w:r>
      <w:r w:rsidR="001E6AF4" w:rsidRPr="00142A05">
        <w:rPr>
          <w:color w:val="000000" w:themeColor="text1"/>
        </w:rPr>
        <w:t xml:space="preserve"> Dass Jesus am Kreuz gestorben ist, ist nu</w:t>
      </w:r>
      <w:r w:rsidR="00B17667" w:rsidRPr="00142A05">
        <w:rPr>
          <w:color w:val="000000" w:themeColor="text1"/>
        </w:rPr>
        <w:t>r scheinbar ein Ausdruck für Schwachheit (vgl. Offenbarung 5</w:t>
      </w:r>
      <w:r w:rsidR="00A15896">
        <w:rPr>
          <w:color w:val="000000" w:themeColor="text1"/>
        </w:rPr>
        <w:t>, 5</w:t>
      </w:r>
      <w:r w:rsidR="00B17667" w:rsidRPr="00142A05">
        <w:rPr>
          <w:color w:val="000000" w:themeColor="text1"/>
        </w:rPr>
        <w:t>f.). Jesus musste diesen Weg gehen, um das Problem mit der Sünde tatsächlich zu l</w:t>
      </w:r>
      <w:r w:rsidR="00B17667" w:rsidRPr="00142A05">
        <w:rPr>
          <w:color w:val="000000" w:themeColor="text1"/>
        </w:rPr>
        <w:t>ö</w:t>
      </w:r>
      <w:r w:rsidR="00B17667" w:rsidRPr="00142A05">
        <w:rPr>
          <w:color w:val="000000" w:themeColor="text1"/>
        </w:rPr>
        <w:t>sen. Er wird wiederkommen und endgültigen Frieden scha</w:t>
      </w:r>
      <w:r w:rsidR="00B17667" w:rsidRPr="00142A05">
        <w:rPr>
          <w:color w:val="000000" w:themeColor="text1"/>
        </w:rPr>
        <w:t>f</w:t>
      </w:r>
      <w:r w:rsidR="00B17667" w:rsidRPr="00142A05">
        <w:rPr>
          <w:color w:val="000000" w:themeColor="text1"/>
        </w:rPr>
        <w:t>fen. Bis dahin wird es äußerlich in dieser Welt keinen defin</w:t>
      </w:r>
      <w:r w:rsidR="00B17667" w:rsidRPr="00142A05">
        <w:rPr>
          <w:color w:val="000000" w:themeColor="text1"/>
        </w:rPr>
        <w:t>i</w:t>
      </w:r>
      <w:r w:rsidR="00B17667" w:rsidRPr="00142A05">
        <w:rPr>
          <w:color w:val="000000" w:themeColor="text1"/>
        </w:rPr>
        <w:t>ten Frieden geben. Doch dürfen wir wissen, dass Jesus Sieger ist und bleibt.</w:t>
      </w:r>
    </w:p>
    <w:p w14:paraId="496D5FC7" w14:textId="41463187" w:rsidR="00B17667" w:rsidRPr="00142A05" w:rsidRDefault="00B17667" w:rsidP="00B17667">
      <w:pPr>
        <w:rPr>
          <w:color w:val="000000" w:themeColor="text1"/>
        </w:rPr>
      </w:pPr>
      <w:r w:rsidRPr="00142A05">
        <w:rPr>
          <w:color w:val="000000" w:themeColor="text1"/>
        </w:rPr>
        <w:t>Als der Prophet Elisa und sein Knecht einst in Israel durch das Kriegsheer der Syrer in Bedrängnis kam, meinte der Knecht des Elisa, sie seien verloren, weil das feindliche Heer sie umgab. Dieses wollte den Propheten Elisa gefangen nehmen, weil er dem König von Israel immer wieder verraten hatte, wo die Syrer Israel angreifen wollten. In 2. Könige 6</w:t>
      </w:r>
      <w:r w:rsidR="00A15896">
        <w:rPr>
          <w:color w:val="000000" w:themeColor="text1"/>
        </w:rPr>
        <w:t>, 1</w:t>
      </w:r>
      <w:r w:rsidRPr="00142A05">
        <w:rPr>
          <w:color w:val="000000" w:themeColor="text1"/>
        </w:rPr>
        <w:t xml:space="preserve">4-18 lesen wir in diesem Zusammenhang: </w:t>
      </w:r>
    </w:p>
    <w:p w14:paraId="0DAFCDDF" w14:textId="08543990" w:rsidR="002C20EF" w:rsidRPr="00173ABB" w:rsidRDefault="00B17667" w:rsidP="00173ABB">
      <w:pPr>
        <w:pStyle w:val="Textkrper-Einzug2"/>
        <w:rPr>
          <w:color w:val="000000" w:themeColor="text1"/>
          <w:szCs w:val="32"/>
        </w:rPr>
      </w:pPr>
      <w:r w:rsidRPr="00173ABB">
        <w:rPr>
          <w:color w:val="000000" w:themeColor="text1"/>
          <w:szCs w:val="32"/>
        </w:rPr>
        <w:t>„</w:t>
      </w:r>
      <w:r w:rsidRPr="00173ABB">
        <w:rPr>
          <w:color w:val="000000" w:themeColor="text1"/>
          <w:szCs w:val="32"/>
          <w:lang w:eastAsia="de-DE"/>
        </w:rPr>
        <w:t xml:space="preserve">Er aber sagte: </w:t>
      </w:r>
      <w:r w:rsidR="0094342B" w:rsidRPr="00173ABB">
        <w:rPr>
          <w:color w:val="000000" w:themeColor="text1"/>
          <w:szCs w:val="32"/>
          <w:lang w:eastAsia="de-DE"/>
        </w:rPr>
        <w:t>‚</w:t>
      </w:r>
      <w:r w:rsidRPr="00173ABB">
        <w:rPr>
          <w:color w:val="000000" w:themeColor="text1"/>
          <w:szCs w:val="32"/>
          <w:lang w:eastAsia="de-DE"/>
        </w:rPr>
        <w:t>Fürchte dich nicht! Denn zahlreicher sind die, die bei uns sind, als die, die bei ihnen sind.</w:t>
      </w:r>
      <w:r w:rsidR="0094342B" w:rsidRPr="00173ABB">
        <w:rPr>
          <w:color w:val="000000" w:themeColor="text1"/>
          <w:szCs w:val="32"/>
          <w:lang w:eastAsia="de-DE"/>
        </w:rPr>
        <w:t>’</w:t>
      </w:r>
      <w:r w:rsidRPr="00173ABB">
        <w:rPr>
          <w:color w:val="000000" w:themeColor="text1"/>
          <w:szCs w:val="32"/>
          <w:lang w:eastAsia="de-DE"/>
        </w:rPr>
        <w:t xml:space="preserve"> Und Elisa betete und sagte: </w:t>
      </w:r>
      <w:r w:rsidR="0094342B" w:rsidRPr="00173ABB">
        <w:rPr>
          <w:color w:val="000000" w:themeColor="text1"/>
          <w:szCs w:val="32"/>
          <w:lang w:eastAsia="de-DE"/>
        </w:rPr>
        <w:t>‚</w:t>
      </w:r>
      <w:r w:rsidRPr="00173ABB">
        <w:rPr>
          <w:color w:val="000000" w:themeColor="text1"/>
          <w:szCs w:val="32"/>
          <w:lang w:eastAsia="de-DE"/>
        </w:rPr>
        <w:t>HERR, öffne doch seine Augen, da</w:t>
      </w:r>
      <w:r w:rsidR="0094342B" w:rsidRPr="00173ABB">
        <w:rPr>
          <w:color w:val="000000" w:themeColor="text1"/>
          <w:szCs w:val="32"/>
          <w:lang w:eastAsia="de-DE"/>
        </w:rPr>
        <w:t>ss</w:t>
      </w:r>
      <w:r w:rsidRPr="00173ABB">
        <w:rPr>
          <w:color w:val="000000" w:themeColor="text1"/>
          <w:szCs w:val="32"/>
          <w:lang w:eastAsia="de-DE"/>
        </w:rPr>
        <w:t xml:space="preserve"> er sieht!</w:t>
      </w:r>
      <w:r w:rsidR="0094342B" w:rsidRPr="00173ABB">
        <w:rPr>
          <w:color w:val="000000" w:themeColor="text1"/>
          <w:szCs w:val="32"/>
          <w:lang w:eastAsia="de-DE"/>
        </w:rPr>
        <w:t>’</w:t>
      </w:r>
      <w:r w:rsidRPr="00173ABB">
        <w:rPr>
          <w:color w:val="000000" w:themeColor="text1"/>
          <w:szCs w:val="32"/>
          <w:lang w:eastAsia="de-DE"/>
        </w:rPr>
        <w:t xml:space="preserve"> Da öffnete der HERR die Augen des Dieners, und er sah. Und siehe, der Berg war voll von feurigen Pferden und Kriegswagen um Elisa herum. Und sie kamen zu ihm herab. Und Elisa betete zu dem HERRN und sa</w:t>
      </w:r>
      <w:r w:rsidRPr="00173ABB">
        <w:rPr>
          <w:color w:val="000000" w:themeColor="text1"/>
          <w:szCs w:val="32"/>
          <w:lang w:eastAsia="de-DE"/>
        </w:rPr>
        <w:t>g</w:t>
      </w:r>
      <w:r w:rsidRPr="00173ABB">
        <w:rPr>
          <w:color w:val="000000" w:themeColor="text1"/>
          <w:szCs w:val="32"/>
          <w:lang w:eastAsia="de-DE"/>
        </w:rPr>
        <w:t xml:space="preserve">te: </w:t>
      </w:r>
      <w:r w:rsidR="0094342B" w:rsidRPr="00173ABB">
        <w:rPr>
          <w:color w:val="000000" w:themeColor="text1"/>
          <w:szCs w:val="32"/>
          <w:lang w:eastAsia="de-DE"/>
        </w:rPr>
        <w:t>‚</w:t>
      </w:r>
      <w:r w:rsidRPr="00173ABB">
        <w:rPr>
          <w:color w:val="000000" w:themeColor="text1"/>
          <w:szCs w:val="32"/>
          <w:lang w:eastAsia="de-DE"/>
        </w:rPr>
        <w:t>Schlag doch diese Kriegsschar mit Blindheit!</w:t>
      </w:r>
      <w:r w:rsidR="0094342B" w:rsidRPr="00173ABB">
        <w:rPr>
          <w:color w:val="000000" w:themeColor="text1"/>
          <w:szCs w:val="32"/>
          <w:lang w:eastAsia="de-DE"/>
        </w:rPr>
        <w:t>’</w:t>
      </w:r>
      <w:r w:rsidRPr="00173ABB">
        <w:rPr>
          <w:color w:val="000000" w:themeColor="text1"/>
          <w:szCs w:val="32"/>
          <w:lang w:eastAsia="de-DE"/>
        </w:rPr>
        <w:t xml:space="preserve"> Da schlug er sie mit Blindheit nach dem Wort des Elisa. Und Elisa sagte zu ihnen: </w:t>
      </w:r>
      <w:r w:rsidR="0094342B" w:rsidRPr="00173ABB">
        <w:rPr>
          <w:color w:val="000000" w:themeColor="text1"/>
          <w:szCs w:val="32"/>
          <w:lang w:eastAsia="de-DE"/>
        </w:rPr>
        <w:t>‚</w:t>
      </w:r>
      <w:r w:rsidRPr="00173ABB">
        <w:rPr>
          <w:color w:val="000000" w:themeColor="text1"/>
          <w:szCs w:val="32"/>
          <w:lang w:eastAsia="de-DE"/>
        </w:rPr>
        <w:t>Dies ist nicht der Weg und dies nicht die Stadt. Folgt mir! Ich will euch zu dem Mann führen, den ihr sucht.</w:t>
      </w:r>
      <w:r w:rsidR="0094342B" w:rsidRPr="00173ABB">
        <w:rPr>
          <w:color w:val="000000" w:themeColor="text1"/>
          <w:szCs w:val="32"/>
          <w:lang w:eastAsia="de-DE"/>
        </w:rPr>
        <w:t>’</w:t>
      </w:r>
      <w:r w:rsidRPr="00173ABB">
        <w:rPr>
          <w:color w:val="000000" w:themeColor="text1"/>
          <w:szCs w:val="32"/>
          <w:lang w:eastAsia="de-DE"/>
        </w:rPr>
        <w:t xml:space="preserve"> Und er führte sie nach Samaria</w:t>
      </w:r>
      <w:r w:rsidR="0094342B" w:rsidRPr="00173ABB">
        <w:rPr>
          <w:color w:val="000000" w:themeColor="text1"/>
          <w:szCs w:val="32"/>
          <w:lang w:eastAsia="de-DE"/>
        </w:rPr>
        <w:t>.</w:t>
      </w:r>
      <w:r w:rsidRPr="00173ABB">
        <w:rPr>
          <w:color w:val="000000" w:themeColor="text1"/>
          <w:szCs w:val="32"/>
        </w:rPr>
        <w:t>“</w:t>
      </w:r>
    </w:p>
    <w:p w14:paraId="71CD344E" w14:textId="6ECD0A32" w:rsidR="00B17667" w:rsidRPr="00142A05" w:rsidRDefault="0094342B" w:rsidP="00906010">
      <w:pPr>
        <w:rPr>
          <w:color w:val="000000" w:themeColor="text1"/>
        </w:rPr>
      </w:pPr>
      <w:r w:rsidRPr="00142A05">
        <w:rPr>
          <w:color w:val="000000" w:themeColor="text1"/>
        </w:rPr>
        <w:t xml:space="preserve">Jesus Christus steht als Schöpfer und </w:t>
      </w:r>
      <w:r w:rsidR="00906010">
        <w:rPr>
          <w:color w:val="000000" w:themeColor="text1"/>
        </w:rPr>
        <w:t>als der vom Tod Aufe</w:t>
      </w:r>
      <w:r w:rsidR="00906010">
        <w:rPr>
          <w:color w:val="000000" w:themeColor="text1"/>
        </w:rPr>
        <w:t>r</w:t>
      </w:r>
      <w:r w:rsidR="00906010">
        <w:rPr>
          <w:color w:val="000000" w:themeColor="text1"/>
        </w:rPr>
        <w:t>standene und in den Himmel Erhobene</w:t>
      </w:r>
      <w:r w:rsidRPr="00142A05">
        <w:rPr>
          <w:color w:val="000000" w:themeColor="text1"/>
        </w:rPr>
        <w:t xml:space="preserve"> über das ganze Hi</w:t>
      </w:r>
      <w:r w:rsidRPr="00142A05">
        <w:rPr>
          <w:color w:val="000000" w:themeColor="text1"/>
        </w:rPr>
        <w:t>m</w:t>
      </w:r>
      <w:r w:rsidRPr="00142A05">
        <w:rPr>
          <w:color w:val="000000" w:themeColor="text1"/>
        </w:rPr>
        <w:t>melsheer (vgl. z. B. Epheser 1</w:t>
      </w:r>
      <w:r w:rsidR="00A15896">
        <w:rPr>
          <w:color w:val="000000" w:themeColor="text1"/>
        </w:rPr>
        <w:t>, 2</w:t>
      </w:r>
      <w:r w:rsidRPr="00142A05">
        <w:rPr>
          <w:color w:val="000000" w:themeColor="text1"/>
        </w:rPr>
        <w:t>0-22; Kolosser 2</w:t>
      </w:r>
      <w:r w:rsidR="00A15896">
        <w:rPr>
          <w:color w:val="000000" w:themeColor="text1"/>
        </w:rPr>
        <w:t>, 1</w:t>
      </w:r>
      <w:r w:rsidRPr="00142A05">
        <w:rPr>
          <w:color w:val="000000" w:themeColor="text1"/>
        </w:rPr>
        <w:t xml:space="preserve">6-20). </w:t>
      </w:r>
      <w:r w:rsidR="00BC29B8" w:rsidRPr="00142A05">
        <w:rPr>
          <w:color w:val="000000" w:themeColor="text1"/>
        </w:rPr>
        <w:t>Wollen wir mit ihm auf der Siegerseite sein? Dann werden wir immer wieder ganz in seiner Nähe leben und ihm völlig ve</w:t>
      </w:r>
      <w:r w:rsidR="00BC29B8" w:rsidRPr="00142A05">
        <w:rPr>
          <w:color w:val="000000" w:themeColor="text1"/>
        </w:rPr>
        <w:t>r</w:t>
      </w:r>
      <w:r w:rsidR="00BC29B8" w:rsidRPr="00142A05">
        <w:rPr>
          <w:color w:val="000000" w:themeColor="text1"/>
        </w:rPr>
        <w:t>trauen.</w:t>
      </w:r>
    </w:p>
    <w:p w14:paraId="5AC8DC10" w14:textId="77777777" w:rsidR="00173ABB" w:rsidRDefault="00173ABB">
      <w:pPr>
        <w:spacing w:line="240" w:lineRule="auto"/>
        <w:jc w:val="left"/>
        <w:rPr>
          <w:rFonts w:eastAsiaTheme="majorEastAsia" w:cstheme="majorBidi"/>
          <w:b/>
          <w:color w:val="000000" w:themeColor="text1"/>
          <w:szCs w:val="26"/>
        </w:rPr>
      </w:pPr>
      <w:r>
        <w:br w:type="page"/>
      </w:r>
    </w:p>
    <w:p w14:paraId="23F89B9F" w14:textId="7F0415E5" w:rsidR="001242DF" w:rsidRPr="00142A05" w:rsidRDefault="001242DF" w:rsidP="00042DE6">
      <w:pPr>
        <w:pStyle w:val="berschrift2"/>
      </w:pPr>
      <w:r w:rsidRPr="00142A05">
        <w:t>Schluss</w:t>
      </w:r>
    </w:p>
    <w:p w14:paraId="717E5625" w14:textId="2F734A5E" w:rsidR="00173ABB" w:rsidRPr="00173ABB" w:rsidRDefault="001242DF" w:rsidP="00906010">
      <w:pPr>
        <w:rPr>
          <w:color w:val="000000" w:themeColor="text1"/>
          <w:szCs w:val="40"/>
        </w:rPr>
      </w:pPr>
      <w:r w:rsidRPr="00142A05">
        <w:rPr>
          <w:color w:val="000000" w:themeColor="text1"/>
          <w:szCs w:val="40"/>
        </w:rPr>
        <w:t xml:space="preserve">Psalm </w:t>
      </w:r>
      <w:r w:rsidRPr="00173ABB">
        <w:rPr>
          <w:color w:val="000000" w:themeColor="text1"/>
          <w:szCs w:val="40"/>
        </w:rPr>
        <w:t>24</w:t>
      </w:r>
      <w:r w:rsidR="00A15896">
        <w:rPr>
          <w:color w:val="000000" w:themeColor="text1"/>
          <w:szCs w:val="40"/>
        </w:rPr>
        <w:t>, 7</w:t>
      </w:r>
      <w:r w:rsidRPr="00173ABB">
        <w:rPr>
          <w:color w:val="000000" w:themeColor="text1"/>
          <w:szCs w:val="40"/>
        </w:rPr>
        <w:t xml:space="preserve">-10: </w:t>
      </w:r>
    </w:p>
    <w:p w14:paraId="50482324" w14:textId="77777777" w:rsidR="00173ABB" w:rsidRPr="00173ABB" w:rsidRDefault="00173ABB" w:rsidP="00173ABB">
      <w:pPr>
        <w:pStyle w:val="p1"/>
        <w:bidi/>
        <w:jc w:val="left"/>
        <w:rPr>
          <w:rFonts w:ascii="Helvetica" w:hAnsi="Helvetica" w:cs="Times New Roman"/>
          <w:color w:val="000000" w:themeColor="text1"/>
          <w:szCs w:val="36"/>
        </w:rPr>
      </w:pPr>
      <w:r w:rsidRPr="00173ABB">
        <w:rPr>
          <w:rFonts w:ascii="Helvetica" w:hAnsi="Helvetica" w:cs="Times New Roman"/>
          <w:color w:val="000000" w:themeColor="text1"/>
          <w:szCs w:val="36"/>
          <w:rtl/>
        </w:rPr>
        <w:t>שְׂאוּ שְׁעָרִים רָאשֵׁיכֶם וְהִנָּשְׂאוּ פִּתְחֵי עוֹלָם וְיָבוֹא מֶלֶךְ הַכָּבוֹד</w:t>
      </w:r>
    </w:p>
    <w:p w14:paraId="7A78F2B1" w14:textId="77777777" w:rsidR="00173ABB" w:rsidRPr="00425A87" w:rsidRDefault="00173ABB" w:rsidP="00173ABB">
      <w:pPr>
        <w:bidi/>
        <w:rPr>
          <w:rFonts w:ascii="Helvetica" w:hAnsi="Helvetica" w:cs="Times New Roman"/>
          <w:color w:val="000000" w:themeColor="text1"/>
          <w:szCs w:val="36"/>
          <w:rtl/>
          <w:lang w:eastAsia="de-DE"/>
        </w:rPr>
      </w:pPr>
      <w:r w:rsidRPr="00173ABB">
        <w:rPr>
          <w:rFonts w:ascii="Helvetica Neue" w:hAnsi="Helvetica Neue" w:cs="Times New Roman"/>
          <w:b/>
          <w:bCs/>
          <w:color w:val="000000" w:themeColor="text1"/>
          <w:szCs w:val="36"/>
          <w:cs/>
          <w:lang w:eastAsia="de-DE"/>
        </w:rPr>
        <w:t>‎</w:t>
      </w:r>
      <w:r w:rsidRPr="00425A87">
        <w:rPr>
          <w:rFonts w:ascii="Helvetica" w:hAnsi="Helvetica" w:cs="Times New Roman"/>
          <w:color w:val="000000" w:themeColor="text1"/>
          <w:szCs w:val="36"/>
          <w:rtl/>
          <w:lang w:eastAsia="de-DE"/>
        </w:rPr>
        <w:t>מִי זֶה מֶלֶךְ הַכָּבוֹד יְהוָה עִזּוּז וְגִבּוֹר יְהוָה גִּבּוֹר מִלְחָמָה</w:t>
      </w:r>
    </w:p>
    <w:p w14:paraId="0D036F9B" w14:textId="77777777" w:rsidR="00173ABB" w:rsidRPr="00425A87" w:rsidRDefault="00173ABB" w:rsidP="00173ABB">
      <w:pPr>
        <w:bidi/>
        <w:rPr>
          <w:rFonts w:ascii="Helvetica" w:hAnsi="Helvetica" w:cs="Times New Roman"/>
          <w:color w:val="000000" w:themeColor="text1"/>
          <w:szCs w:val="36"/>
          <w:rtl/>
          <w:lang w:eastAsia="de-DE"/>
        </w:rPr>
      </w:pPr>
      <w:r w:rsidRPr="00173ABB">
        <w:rPr>
          <w:rFonts w:ascii="Helvetica Neue" w:hAnsi="Helvetica Neue" w:cs="Times New Roman"/>
          <w:b/>
          <w:bCs/>
          <w:color w:val="000000" w:themeColor="text1"/>
          <w:szCs w:val="36"/>
          <w:cs/>
          <w:lang w:eastAsia="de-DE"/>
        </w:rPr>
        <w:t>‎</w:t>
      </w:r>
      <w:r w:rsidRPr="00425A87">
        <w:rPr>
          <w:rFonts w:ascii="Helvetica" w:hAnsi="Helvetica" w:cs="Times New Roman"/>
          <w:color w:val="000000" w:themeColor="text1"/>
          <w:szCs w:val="36"/>
          <w:rtl/>
          <w:lang w:eastAsia="de-DE"/>
        </w:rPr>
        <w:t>שְׂאוּ שְׁעָרִים רָאשֵׁיכֶם וּשְׂאוּ פִּתְחֵי עוֹלָם וְיָבֹא מֶלֶךְ הַכָּבוֹד</w:t>
      </w:r>
    </w:p>
    <w:p w14:paraId="57DD5829" w14:textId="77777777" w:rsidR="00173ABB" w:rsidRPr="00425A87" w:rsidRDefault="00173ABB" w:rsidP="00173ABB">
      <w:pPr>
        <w:bidi/>
        <w:rPr>
          <w:rFonts w:ascii="Helvetica" w:hAnsi="Helvetica" w:cs="Times New Roman"/>
          <w:color w:val="000000" w:themeColor="text1"/>
          <w:szCs w:val="36"/>
          <w:rtl/>
          <w:lang w:eastAsia="de-DE"/>
        </w:rPr>
      </w:pPr>
      <w:r w:rsidRPr="00173ABB">
        <w:rPr>
          <w:rFonts w:ascii="Helvetica Neue" w:hAnsi="Helvetica Neue" w:cs="Times New Roman"/>
          <w:b/>
          <w:bCs/>
          <w:color w:val="000000" w:themeColor="text1"/>
          <w:szCs w:val="36"/>
          <w:cs/>
          <w:lang w:eastAsia="de-DE"/>
        </w:rPr>
        <w:t>‎</w:t>
      </w:r>
      <w:r w:rsidRPr="00425A87">
        <w:rPr>
          <w:rFonts w:ascii="Helvetica" w:hAnsi="Helvetica" w:cs="Times New Roman"/>
          <w:color w:val="000000" w:themeColor="text1"/>
          <w:szCs w:val="36"/>
          <w:rtl/>
          <w:lang w:eastAsia="de-DE"/>
        </w:rPr>
        <w:t>מִי הוּא זֶה מֶלֶךְ הַכָּבוֹד יְהוָה צְבָאוֹת הוּא מֶלֶךְ הַכָּבוֹד סֶלָה</w:t>
      </w:r>
    </w:p>
    <w:p w14:paraId="399E99DE" w14:textId="77777777" w:rsidR="00173ABB" w:rsidRPr="00173ABB" w:rsidRDefault="00173ABB" w:rsidP="00906010">
      <w:pPr>
        <w:rPr>
          <w:color w:val="000000" w:themeColor="text1"/>
          <w:szCs w:val="40"/>
        </w:rPr>
      </w:pPr>
    </w:p>
    <w:p w14:paraId="1376D916" w14:textId="16BBB1BF" w:rsidR="001242DF" w:rsidRPr="00142A05" w:rsidRDefault="001242DF" w:rsidP="00906010">
      <w:pPr>
        <w:rPr>
          <w:color w:val="000000" w:themeColor="text1"/>
          <w:szCs w:val="40"/>
        </w:rPr>
      </w:pPr>
      <w:r w:rsidRPr="00142A05">
        <w:rPr>
          <w:color w:val="000000" w:themeColor="text1"/>
          <w:szCs w:val="40"/>
        </w:rPr>
        <w:t>„</w:t>
      </w:r>
      <w:r w:rsidRPr="00142A05">
        <w:rPr>
          <w:rFonts w:asciiTheme="majorBidi" w:hAnsiTheme="majorBidi" w:cstheme="majorBidi"/>
          <w:color w:val="000000" w:themeColor="text1"/>
          <w:szCs w:val="40"/>
          <w:lang w:eastAsia="de-DE"/>
        </w:rPr>
        <w:t>Erhebt, ihr Tore, eure Häupter, und erhebt euch, ihr ewigen Pforten</w:t>
      </w:r>
      <w:r w:rsidR="00906010">
        <w:rPr>
          <w:rFonts w:asciiTheme="majorBidi" w:hAnsiTheme="majorBidi" w:cstheme="majorBidi"/>
          <w:color w:val="000000" w:themeColor="text1"/>
          <w:szCs w:val="40"/>
          <w:lang w:eastAsia="de-DE"/>
        </w:rPr>
        <w:t xml:space="preserve"> (Öffnungen)</w:t>
      </w:r>
      <w:r w:rsidRPr="00142A05">
        <w:rPr>
          <w:rFonts w:asciiTheme="majorBidi" w:hAnsiTheme="majorBidi" w:cstheme="majorBidi"/>
          <w:color w:val="000000" w:themeColor="text1"/>
          <w:szCs w:val="40"/>
          <w:lang w:eastAsia="de-DE"/>
        </w:rPr>
        <w:t>, da</w:t>
      </w:r>
      <w:r w:rsidR="00042DE6" w:rsidRPr="00142A05">
        <w:rPr>
          <w:rFonts w:asciiTheme="majorBidi" w:hAnsiTheme="majorBidi" w:cstheme="majorBidi"/>
          <w:color w:val="000000" w:themeColor="text1"/>
          <w:szCs w:val="40"/>
          <w:lang w:eastAsia="de-DE"/>
        </w:rPr>
        <w:t>ss</w:t>
      </w:r>
      <w:r w:rsidRPr="00142A05">
        <w:rPr>
          <w:rFonts w:asciiTheme="majorBidi" w:hAnsiTheme="majorBidi" w:cstheme="majorBidi"/>
          <w:color w:val="000000" w:themeColor="text1"/>
          <w:szCs w:val="40"/>
          <w:lang w:eastAsia="de-DE"/>
        </w:rPr>
        <w:t xml:space="preserve"> der König der Herrlichkeit einzi</w:t>
      </w:r>
      <w:r w:rsidRPr="00142A05">
        <w:rPr>
          <w:rFonts w:asciiTheme="majorBidi" w:hAnsiTheme="majorBidi" w:cstheme="majorBidi"/>
          <w:color w:val="000000" w:themeColor="text1"/>
          <w:szCs w:val="40"/>
          <w:lang w:eastAsia="de-DE"/>
        </w:rPr>
        <w:t>e</w:t>
      </w:r>
      <w:r w:rsidRPr="00142A05">
        <w:rPr>
          <w:rFonts w:asciiTheme="majorBidi" w:hAnsiTheme="majorBidi" w:cstheme="majorBidi"/>
          <w:color w:val="000000" w:themeColor="text1"/>
          <w:szCs w:val="40"/>
          <w:lang w:eastAsia="de-DE"/>
        </w:rPr>
        <w:t>he!</w:t>
      </w:r>
      <w:r w:rsidR="00F6407F" w:rsidRPr="00142A05">
        <w:rPr>
          <w:rFonts w:asciiTheme="majorBidi" w:hAnsiTheme="majorBidi" w:cstheme="majorBidi"/>
          <w:color w:val="000000" w:themeColor="text1"/>
          <w:szCs w:val="40"/>
          <w:lang w:eastAsia="de-DE"/>
        </w:rPr>
        <w:t xml:space="preserve"> </w:t>
      </w:r>
      <w:r w:rsidRPr="00142A05">
        <w:rPr>
          <w:rFonts w:asciiTheme="majorBidi" w:hAnsiTheme="majorBidi" w:cstheme="majorBidi"/>
          <w:color w:val="000000" w:themeColor="text1"/>
          <w:szCs w:val="40"/>
          <w:lang w:eastAsia="de-DE"/>
        </w:rPr>
        <w:t xml:space="preserve">Wer ist dieser König der Herrlichkeit? Der HERR, stark und </w:t>
      </w:r>
      <w:r w:rsidR="00042DE6" w:rsidRPr="00142A05">
        <w:rPr>
          <w:rFonts w:asciiTheme="majorBidi" w:hAnsiTheme="majorBidi" w:cstheme="majorBidi"/>
          <w:color w:val="000000" w:themeColor="text1"/>
          <w:szCs w:val="40"/>
          <w:lang w:eastAsia="de-DE"/>
        </w:rPr>
        <w:t>ein Held</w:t>
      </w:r>
      <w:r w:rsidRPr="00142A05">
        <w:rPr>
          <w:rFonts w:asciiTheme="majorBidi" w:hAnsiTheme="majorBidi" w:cstheme="majorBidi"/>
          <w:color w:val="000000" w:themeColor="text1"/>
          <w:szCs w:val="40"/>
          <w:lang w:eastAsia="de-DE"/>
        </w:rPr>
        <w:t xml:space="preserve">! Der HERR, </w:t>
      </w:r>
      <w:r w:rsidR="00042DE6" w:rsidRPr="00142A05">
        <w:rPr>
          <w:rFonts w:asciiTheme="majorBidi" w:hAnsiTheme="majorBidi" w:cstheme="majorBidi"/>
          <w:color w:val="000000" w:themeColor="text1"/>
          <w:szCs w:val="40"/>
          <w:lang w:eastAsia="de-DE"/>
        </w:rPr>
        <w:t>ein Held des Krieges/</w:t>
      </w:r>
      <w:r w:rsidRPr="00142A05">
        <w:rPr>
          <w:rFonts w:asciiTheme="majorBidi" w:hAnsiTheme="majorBidi" w:cstheme="majorBidi"/>
          <w:color w:val="000000" w:themeColor="text1"/>
          <w:szCs w:val="40"/>
          <w:lang w:eastAsia="de-DE"/>
        </w:rPr>
        <w:t>Kampf</w:t>
      </w:r>
      <w:r w:rsidR="00042DE6" w:rsidRPr="00142A05">
        <w:rPr>
          <w:rFonts w:asciiTheme="majorBidi" w:hAnsiTheme="majorBidi" w:cstheme="majorBidi"/>
          <w:color w:val="000000" w:themeColor="text1"/>
          <w:szCs w:val="40"/>
          <w:lang w:eastAsia="de-DE"/>
        </w:rPr>
        <w:t>es</w:t>
      </w:r>
      <w:r w:rsidRPr="00142A05">
        <w:rPr>
          <w:rFonts w:asciiTheme="majorBidi" w:hAnsiTheme="majorBidi" w:cstheme="majorBidi"/>
          <w:color w:val="000000" w:themeColor="text1"/>
          <w:szCs w:val="40"/>
          <w:lang w:eastAsia="de-DE"/>
        </w:rPr>
        <w:t>!</w:t>
      </w:r>
      <w:r w:rsidRPr="00142A05">
        <w:rPr>
          <w:rFonts w:asciiTheme="majorBidi" w:hAnsiTheme="majorBidi" w:cstheme="majorBidi"/>
          <w:b/>
          <w:bCs/>
          <w:color w:val="000000" w:themeColor="text1"/>
          <w:szCs w:val="40"/>
          <w:lang w:eastAsia="de-DE"/>
        </w:rPr>
        <w:t xml:space="preserve"> </w:t>
      </w:r>
      <w:r w:rsidRPr="00142A05">
        <w:rPr>
          <w:rFonts w:asciiTheme="majorBidi" w:hAnsiTheme="majorBidi" w:cstheme="majorBidi"/>
          <w:color w:val="000000" w:themeColor="text1"/>
          <w:szCs w:val="40"/>
          <w:lang w:eastAsia="de-DE"/>
        </w:rPr>
        <w:t>E</w:t>
      </w:r>
      <w:r w:rsidRPr="00142A05">
        <w:rPr>
          <w:rFonts w:asciiTheme="majorBidi" w:hAnsiTheme="majorBidi" w:cstheme="majorBidi"/>
          <w:color w:val="000000" w:themeColor="text1"/>
          <w:szCs w:val="40"/>
          <w:lang w:eastAsia="de-DE"/>
        </w:rPr>
        <w:t>r</w:t>
      </w:r>
      <w:r w:rsidRPr="00142A05">
        <w:rPr>
          <w:rFonts w:asciiTheme="majorBidi" w:hAnsiTheme="majorBidi" w:cstheme="majorBidi"/>
          <w:color w:val="000000" w:themeColor="text1"/>
          <w:szCs w:val="40"/>
          <w:lang w:eastAsia="de-DE"/>
        </w:rPr>
        <w:t xml:space="preserve">hebt, ihr Tore, eure Häupter, und erhebt euch, ihr ewigen </w:t>
      </w:r>
      <w:r w:rsidR="00906010" w:rsidRPr="00142A05">
        <w:rPr>
          <w:rFonts w:asciiTheme="majorBidi" w:hAnsiTheme="majorBidi" w:cstheme="majorBidi"/>
          <w:color w:val="000000" w:themeColor="text1"/>
          <w:szCs w:val="40"/>
          <w:lang w:eastAsia="de-DE"/>
        </w:rPr>
        <w:t>Pfo</w:t>
      </w:r>
      <w:r w:rsidR="00906010" w:rsidRPr="00142A05">
        <w:rPr>
          <w:rFonts w:asciiTheme="majorBidi" w:hAnsiTheme="majorBidi" w:cstheme="majorBidi"/>
          <w:color w:val="000000" w:themeColor="text1"/>
          <w:szCs w:val="40"/>
          <w:lang w:eastAsia="de-DE"/>
        </w:rPr>
        <w:t>r</w:t>
      </w:r>
      <w:r w:rsidR="00906010" w:rsidRPr="00142A05">
        <w:rPr>
          <w:rFonts w:asciiTheme="majorBidi" w:hAnsiTheme="majorBidi" w:cstheme="majorBidi"/>
          <w:color w:val="000000" w:themeColor="text1"/>
          <w:szCs w:val="40"/>
          <w:lang w:eastAsia="de-DE"/>
        </w:rPr>
        <w:t>ten</w:t>
      </w:r>
      <w:r w:rsidR="00906010">
        <w:rPr>
          <w:rFonts w:asciiTheme="majorBidi" w:hAnsiTheme="majorBidi" w:cstheme="majorBidi"/>
          <w:color w:val="000000" w:themeColor="text1"/>
          <w:szCs w:val="40"/>
          <w:lang w:eastAsia="de-DE"/>
        </w:rPr>
        <w:t xml:space="preserve"> (Öffnungen)</w:t>
      </w:r>
      <w:r w:rsidRPr="00142A05">
        <w:rPr>
          <w:rFonts w:asciiTheme="majorBidi" w:hAnsiTheme="majorBidi" w:cstheme="majorBidi"/>
          <w:color w:val="000000" w:themeColor="text1"/>
          <w:szCs w:val="40"/>
          <w:lang w:eastAsia="de-DE"/>
        </w:rPr>
        <w:t>, da</w:t>
      </w:r>
      <w:r w:rsidR="00042DE6" w:rsidRPr="00142A05">
        <w:rPr>
          <w:rFonts w:asciiTheme="majorBidi" w:hAnsiTheme="majorBidi" w:cstheme="majorBidi"/>
          <w:color w:val="000000" w:themeColor="text1"/>
          <w:szCs w:val="40"/>
          <w:lang w:eastAsia="de-DE"/>
        </w:rPr>
        <w:t>ss</w:t>
      </w:r>
      <w:r w:rsidRPr="00142A05">
        <w:rPr>
          <w:rFonts w:asciiTheme="majorBidi" w:hAnsiTheme="majorBidi" w:cstheme="majorBidi"/>
          <w:color w:val="000000" w:themeColor="text1"/>
          <w:szCs w:val="40"/>
          <w:lang w:eastAsia="de-DE"/>
        </w:rPr>
        <w:t xml:space="preserve"> der König der Herrlichkeit einziehe! Wer ist er, dieser König der Herrlichkeit? Der HERR der Heerscharen, er ist der König der Herrlichkeit!</w:t>
      </w:r>
      <w:r w:rsidRPr="00142A05">
        <w:rPr>
          <w:color w:val="000000" w:themeColor="text1"/>
          <w:szCs w:val="40"/>
        </w:rPr>
        <w:t>“</w:t>
      </w:r>
    </w:p>
    <w:p w14:paraId="03A9939A" w14:textId="77777777" w:rsidR="003A2835" w:rsidRPr="00142A05" w:rsidRDefault="003A2835" w:rsidP="00042DE6">
      <w:pPr>
        <w:rPr>
          <w:color w:val="000000" w:themeColor="text1"/>
          <w:szCs w:val="40"/>
        </w:rPr>
      </w:pPr>
    </w:p>
    <w:p w14:paraId="3D3C5652" w14:textId="089408F9" w:rsidR="003A2835" w:rsidRPr="00142A05" w:rsidRDefault="003A2835" w:rsidP="003A2835">
      <w:pPr>
        <w:rPr>
          <w:rFonts w:asciiTheme="majorBidi" w:hAnsiTheme="majorBidi" w:cstheme="majorBidi"/>
          <w:color w:val="000000" w:themeColor="text1"/>
          <w:lang w:eastAsia="de-DE"/>
        </w:rPr>
      </w:pPr>
      <w:r w:rsidRPr="00142A05">
        <w:rPr>
          <w:rFonts w:asciiTheme="majorBidi" w:hAnsiTheme="majorBidi" w:cstheme="majorBidi"/>
          <w:color w:val="000000" w:themeColor="text1"/>
          <w:lang w:eastAsia="de-DE"/>
        </w:rPr>
        <w:t>1. Gott kommt zu seinem Volk (</w:t>
      </w:r>
      <w:r w:rsidRPr="00142A05">
        <w:rPr>
          <w:rFonts w:asciiTheme="majorBidi" w:hAnsiTheme="majorBidi" w:cstheme="majorBidi"/>
          <w:color w:val="000000" w:themeColor="text1"/>
          <w:szCs w:val="40"/>
        </w:rPr>
        <w:t>Psalm</w:t>
      </w:r>
      <w:r w:rsidRPr="00142A05">
        <w:rPr>
          <w:rFonts w:asciiTheme="majorBidi" w:hAnsiTheme="majorBidi" w:cstheme="majorBidi"/>
          <w:color w:val="000000" w:themeColor="text1"/>
          <w:sz w:val="24"/>
        </w:rPr>
        <w:t xml:space="preserve"> </w:t>
      </w:r>
      <w:r w:rsidRPr="00142A05">
        <w:rPr>
          <w:rFonts w:asciiTheme="majorBidi" w:hAnsiTheme="majorBidi" w:cstheme="majorBidi"/>
          <w:color w:val="000000" w:themeColor="text1"/>
          <w:lang w:eastAsia="de-DE"/>
        </w:rPr>
        <w:t>24</w:t>
      </w:r>
      <w:r w:rsidR="00A15896">
        <w:rPr>
          <w:rFonts w:asciiTheme="majorBidi" w:hAnsiTheme="majorBidi" w:cstheme="majorBidi"/>
          <w:color w:val="000000" w:themeColor="text1"/>
          <w:lang w:eastAsia="de-DE"/>
        </w:rPr>
        <w:t>, 7</w:t>
      </w:r>
      <w:r w:rsidRPr="00142A05">
        <w:rPr>
          <w:rFonts w:asciiTheme="majorBidi" w:hAnsiTheme="majorBidi" w:cstheme="majorBidi"/>
          <w:color w:val="000000" w:themeColor="text1"/>
          <w:lang w:eastAsia="de-DE"/>
        </w:rPr>
        <w:t>)</w:t>
      </w:r>
    </w:p>
    <w:p w14:paraId="4EC86586" w14:textId="79DDB155" w:rsidR="003A2835" w:rsidRPr="00142A05" w:rsidRDefault="003A2835" w:rsidP="003A2835">
      <w:pPr>
        <w:rPr>
          <w:rFonts w:asciiTheme="majorBidi" w:hAnsiTheme="majorBidi" w:cstheme="majorBidi"/>
          <w:color w:val="000000" w:themeColor="text1"/>
          <w:lang w:eastAsia="de-DE"/>
        </w:rPr>
      </w:pPr>
      <w:r w:rsidRPr="00142A05">
        <w:rPr>
          <w:rFonts w:asciiTheme="majorBidi" w:hAnsiTheme="majorBidi" w:cstheme="majorBidi"/>
          <w:color w:val="000000" w:themeColor="text1"/>
          <w:lang w:eastAsia="de-DE"/>
        </w:rPr>
        <w:t>2. Gott kämpf für sein Volk (</w:t>
      </w:r>
      <w:r w:rsidRPr="00142A05">
        <w:rPr>
          <w:rFonts w:asciiTheme="majorBidi" w:hAnsiTheme="majorBidi" w:cstheme="majorBidi"/>
          <w:color w:val="000000" w:themeColor="text1"/>
          <w:szCs w:val="40"/>
        </w:rPr>
        <w:t>Psalm</w:t>
      </w:r>
      <w:r w:rsidRPr="00142A05">
        <w:rPr>
          <w:rFonts w:asciiTheme="majorBidi" w:hAnsiTheme="majorBidi" w:cstheme="majorBidi"/>
          <w:color w:val="000000" w:themeColor="text1"/>
          <w:sz w:val="24"/>
        </w:rPr>
        <w:t xml:space="preserve"> </w:t>
      </w:r>
      <w:r w:rsidRPr="00142A05">
        <w:rPr>
          <w:rFonts w:asciiTheme="majorBidi" w:hAnsiTheme="majorBidi" w:cstheme="majorBidi"/>
          <w:color w:val="000000" w:themeColor="text1"/>
          <w:lang w:eastAsia="de-DE"/>
        </w:rPr>
        <w:t>24</w:t>
      </w:r>
      <w:r w:rsidR="00A15896">
        <w:rPr>
          <w:rFonts w:asciiTheme="majorBidi" w:hAnsiTheme="majorBidi" w:cstheme="majorBidi"/>
          <w:color w:val="000000" w:themeColor="text1"/>
          <w:lang w:eastAsia="de-DE"/>
        </w:rPr>
        <w:t>, 8</w:t>
      </w:r>
      <w:r w:rsidRPr="00142A05">
        <w:rPr>
          <w:rFonts w:asciiTheme="majorBidi" w:hAnsiTheme="majorBidi" w:cstheme="majorBidi"/>
          <w:color w:val="000000" w:themeColor="text1"/>
          <w:lang w:eastAsia="de-DE"/>
        </w:rPr>
        <w:t>)</w:t>
      </w:r>
    </w:p>
    <w:p w14:paraId="78EBA86F" w14:textId="37F6520A" w:rsidR="003A2835" w:rsidRPr="00142A05" w:rsidRDefault="003A2835" w:rsidP="003A2835">
      <w:pPr>
        <w:rPr>
          <w:rFonts w:asciiTheme="majorBidi" w:hAnsiTheme="majorBidi" w:cstheme="majorBidi"/>
          <w:color w:val="000000" w:themeColor="text1"/>
          <w:lang w:eastAsia="de-DE"/>
        </w:rPr>
      </w:pPr>
      <w:r w:rsidRPr="00142A05">
        <w:rPr>
          <w:rFonts w:asciiTheme="majorBidi" w:hAnsiTheme="majorBidi" w:cstheme="majorBidi"/>
          <w:color w:val="000000" w:themeColor="text1"/>
          <w:lang w:eastAsia="de-DE"/>
        </w:rPr>
        <w:t>3. Gott bleibt Sieger mit seinem Volk (</w:t>
      </w:r>
      <w:r w:rsidRPr="00142A05">
        <w:rPr>
          <w:rFonts w:asciiTheme="majorBidi" w:hAnsiTheme="majorBidi" w:cstheme="majorBidi"/>
          <w:color w:val="000000" w:themeColor="text1"/>
          <w:szCs w:val="40"/>
        </w:rPr>
        <w:t>Psalm</w:t>
      </w:r>
      <w:r w:rsidRPr="00142A05">
        <w:rPr>
          <w:rFonts w:asciiTheme="majorBidi" w:hAnsiTheme="majorBidi" w:cstheme="majorBidi"/>
          <w:color w:val="000000" w:themeColor="text1"/>
          <w:sz w:val="24"/>
        </w:rPr>
        <w:t xml:space="preserve"> </w:t>
      </w:r>
      <w:r w:rsidRPr="00142A05">
        <w:rPr>
          <w:rFonts w:asciiTheme="majorBidi" w:hAnsiTheme="majorBidi" w:cstheme="majorBidi"/>
          <w:color w:val="000000" w:themeColor="text1"/>
          <w:lang w:eastAsia="de-DE"/>
        </w:rPr>
        <w:t>24</w:t>
      </w:r>
      <w:r w:rsidR="00A15896">
        <w:rPr>
          <w:rFonts w:asciiTheme="majorBidi" w:hAnsiTheme="majorBidi" w:cstheme="majorBidi"/>
          <w:color w:val="000000" w:themeColor="text1"/>
          <w:lang w:eastAsia="de-DE"/>
        </w:rPr>
        <w:t>, 9</w:t>
      </w:r>
      <w:r w:rsidRPr="00142A05">
        <w:rPr>
          <w:rFonts w:asciiTheme="majorBidi" w:hAnsiTheme="majorBidi" w:cstheme="majorBidi"/>
          <w:color w:val="000000" w:themeColor="text1"/>
          <w:lang w:eastAsia="de-DE"/>
        </w:rPr>
        <w:t>-10)</w:t>
      </w:r>
    </w:p>
    <w:p w14:paraId="7939E613" w14:textId="77777777" w:rsidR="003A2835" w:rsidRPr="00142A05" w:rsidRDefault="003A2835" w:rsidP="00042DE6">
      <w:pPr>
        <w:rPr>
          <w:color w:val="000000" w:themeColor="text1"/>
          <w:szCs w:val="40"/>
        </w:rPr>
      </w:pPr>
    </w:p>
    <w:sectPr w:rsidR="003A2835" w:rsidRPr="00142A05" w:rsidSect="00F55F67">
      <w:headerReference w:type="even" r:id="rId7"/>
      <w:head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E8A7A" w14:textId="77777777" w:rsidR="00073A7D" w:rsidRDefault="00073A7D" w:rsidP="00BC29B8">
      <w:pPr>
        <w:spacing w:line="240" w:lineRule="auto"/>
      </w:pPr>
      <w:r>
        <w:separator/>
      </w:r>
    </w:p>
  </w:endnote>
  <w:endnote w:type="continuationSeparator" w:id="0">
    <w:p w14:paraId="3B1FDD60" w14:textId="77777777" w:rsidR="00073A7D" w:rsidRDefault="00073A7D" w:rsidP="00BC29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5C41B" w14:textId="77777777" w:rsidR="00073A7D" w:rsidRDefault="00073A7D" w:rsidP="00BC29B8">
      <w:pPr>
        <w:spacing w:line="240" w:lineRule="auto"/>
      </w:pPr>
      <w:r>
        <w:separator/>
      </w:r>
    </w:p>
  </w:footnote>
  <w:footnote w:type="continuationSeparator" w:id="0">
    <w:p w14:paraId="1307D97D" w14:textId="77777777" w:rsidR="00073A7D" w:rsidRDefault="00073A7D" w:rsidP="00BC29B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5D981" w14:textId="77777777" w:rsidR="00BC29B8" w:rsidRDefault="00BC29B8" w:rsidP="00B5496B">
    <w:pPr>
      <w:pStyle w:val="Kopf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53C3C005" w14:textId="77777777" w:rsidR="00BC29B8" w:rsidRDefault="00BC29B8" w:rsidP="00B5496B">
    <w:pPr>
      <w:pStyle w:val="Kopf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49CE660" w14:textId="77777777" w:rsidR="00BC29B8" w:rsidRDefault="00BC29B8" w:rsidP="00BC29B8">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A59BC" w14:textId="77777777" w:rsidR="00BC29B8" w:rsidRPr="003B179A" w:rsidRDefault="00BC29B8" w:rsidP="00BC29B8">
    <w:pPr>
      <w:pStyle w:val="Kopfzeile"/>
      <w:framePr w:wrap="none" w:vAnchor="text" w:hAnchor="margin" w:xAlign="center" w:y="1"/>
      <w:rPr>
        <w:rStyle w:val="Seitenzahl"/>
        <w:sz w:val="28"/>
        <w:szCs w:val="28"/>
      </w:rPr>
    </w:pPr>
    <w:r w:rsidRPr="003B179A">
      <w:rPr>
        <w:rStyle w:val="Seitenzahl"/>
        <w:sz w:val="28"/>
        <w:szCs w:val="28"/>
      </w:rPr>
      <w:fldChar w:fldCharType="begin"/>
    </w:r>
    <w:r w:rsidRPr="003B179A">
      <w:rPr>
        <w:rStyle w:val="Seitenzahl"/>
        <w:sz w:val="28"/>
        <w:szCs w:val="28"/>
      </w:rPr>
      <w:instrText xml:space="preserve">PAGE  </w:instrText>
    </w:r>
    <w:r w:rsidRPr="003B179A">
      <w:rPr>
        <w:rStyle w:val="Seitenzahl"/>
        <w:sz w:val="28"/>
        <w:szCs w:val="28"/>
      </w:rPr>
      <w:fldChar w:fldCharType="separate"/>
    </w:r>
    <w:r w:rsidR="00A15896">
      <w:rPr>
        <w:rStyle w:val="Seitenzahl"/>
        <w:noProof/>
        <w:sz w:val="28"/>
        <w:szCs w:val="28"/>
      </w:rPr>
      <w:t>1</w:t>
    </w:r>
    <w:r w:rsidRPr="003B179A">
      <w:rPr>
        <w:rStyle w:val="Seitenzahl"/>
        <w:sz w:val="28"/>
        <w:szCs w:val="28"/>
      </w:rPr>
      <w:fldChar w:fldCharType="end"/>
    </w:r>
  </w:p>
  <w:p w14:paraId="17FA64F5" w14:textId="3E00B1E7" w:rsidR="00BC29B8" w:rsidRPr="00042DE6" w:rsidRDefault="00BC29B8" w:rsidP="00BC29B8">
    <w:pPr>
      <w:pStyle w:val="Kopfzeile"/>
      <w:pBdr>
        <w:bottom w:val="single" w:sz="4" w:space="1" w:color="auto"/>
      </w:pBdr>
      <w:rPr>
        <w:sz w:val="28"/>
        <w:szCs w:val="28"/>
      </w:rPr>
    </w:pPr>
    <w:r w:rsidRPr="00042DE6">
      <w:rPr>
        <w:sz w:val="28"/>
        <w:szCs w:val="28"/>
      </w:rPr>
      <w:t>Prof. Dr. Jacob Thiessen, STH Basel</w:t>
    </w:r>
    <w:r w:rsidRPr="00042DE6">
      <w:rPr>
        <w:sz w:val="28"/>
        <w:szCs w:val="28"/>
      </w:rPr>
      <w:tab/>
    </w:r>
    <w:r w:rsidRPr="00042DE6">
      <w:rPr>
        <w:sz w:val="28"/>
        <w:szCs w:val="28"/>
      </w:rPr>
      <w:tab/>
      <w:t>Predigt über Psalm 24,7-10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0C1"/>
    <w:rsid w:val="00042DE6"/>
    <w:rsid w:val="00073A7D"/>
    <w:rsid w:val="00097F5E"/>
    <w:rsid w:val="000B01C2"/>
    <w:rsid w:val="00113AC6"/>
    <w:rsid w:val="001242DF"/>
    <w:rsid w:val="00142A05"/>
    <w:rsid w:val="00146B08"/>
    <w:rsid w:val="00173ABB"/>
    <w:rsid w:val="001B00AE"/>
    <w:rsid w:val="001B0F70"/>
    <w:rsid w:val="001B2368"/>
    <w:rsid w:val="001E516F"/>
    <w:rsid w:val="001E6AF4"/>
    <w:rsid w:val="002370BF"/>
    <w:rsid w:val="00243BEE"/>
    <w:rsid w:val="00271891"/>
    <w:rsid w:val="00284DAF"/>
    <w:rsid w:val="00293597"/>
    <w:rsid w:val="002A535D"/>
    <w:rsid w:val="002B57DB"/>
    <w:rsid w:val="002C12AF"/>
    <w:rsid w:val="002C151F"/>
    <w:rsid w:val="002C20EF"/>
    <w:rsid w:val="002F0DDE"/>
    <w:rsid w:val="00323FCD"/>
    <w:rsid w:val="003430C2"/>
    <w:rsid w:val="003957DA"/>
    <w:rsid w:val="003A1501"/>
    <w:rsid w:val="003A2835"/>
    <w:rsid w:val="003A3AD5"/>
    <w:rsid w:val="003B179A"/>
    <w:rsid w:val="00466A5A"/>
    <w:rsid w:val="004767F4"/>
    <w:rsid w:val="004C27FB"/>
    <w:rsid w:val="0051646A"/>
    <w:rsid w:val="00535F52"/>
    <w:rsid w:val="005B259C"/>
    <w:rsid w:val="005B39E7"/>
    <w:rsid w:val="005D36F3"/>
    <w:rsid w:val="00651AE5"/>
    <w:rsid w:val="00674BA5"/>
    <w:rsid w:val="006820F3"/>
    <w:rsid w:val="007338A4"/>
    <w:rsid w:val="0079517C"/>
    <w:rsid w:val="00835E83"/>
    <w:rsid w:val="00852543"/>
    <w:rsid w:val="00862BBE"/>
    <w:rsid w:val="008651BD"/>
    <w:rsid w:val="0089451A"/>
    <w:rsid w:val="008A29F2"/>
    <w:rsid w:val="008A66CA"/>
    <w:rsid w:val="008A7166"/>
    <w:rsid w:val="008C642C"/>
    <w:rsid w:val="008D48B0"/>
    <w:rsid w:val="008E52E8"/>
    <w:rsid w:val="008F1E36"/>
    <w:rsid w:val="00906010"/>
    <w:rsid w:val="0094342B"/>
    <w:rsid w:val="009503BD"/>
    <w:rsid w:val="00962733"/>
    <w:rsid w:val="009B037E"/>
    <w:rsid w:val="009B6502"/>
    <w:rsid w:val="009F37E9"/>
    <w:rsid w:val="009F7012"/>
    <w:rsid w:val="00A15896"/>
    <w:rsid w:val="00A54D78"/>
    <w:rsid w:val="00A6672C"/>
    <w:rsid w:val="00A74081"/>
    <w:rsid w:val="00A80723"/>
    <w:rsid w:val="00A94574"/>
    <w:rsid w:val="00AB568C"/>
    <w:rsid w:val="00B120C1"/>
    <w:rsid w:val="00B17667"/>
    <w:rsid w:val="00B329B4"/>
    <w:rsid w:val="00B77F88"/>
    <w:rsid w:val="00B85BAD"/>
    <w:rsid w:val="00B91CCD"/>
    <w:rsid w:val="00B92F82"/>
    <w:rsid w:val="00BC29B8"/>
    <w:rsid w:val="00BD78B7"/>
    <w:rsid w:val="00C0352D"/>
    <w:rsid w:val="00C23F00"/>
    <w:rsid w:val="00C83B37"/>
    <w:rsid w:val="00CA214F"/>
    <w:rsid w:val="00CC19E1"/>
    <w:rsid w:val="00D323A6"/>
    <w:rsid w:val="00D46B72"/>
    <w:rsid w:val="00DC4017"/>
    <w:rsid w:val="00DD4856"/>
    <w:rsid w:val="00DE313D"/>
    <w:rsid w:val="00E32C8E"/>
    <w:rsid w:val="00E41873"/>
    <w:rsid w:val="00E56526"/>
    <w:rsid w:val="00EB067B"/>
    <w:rsid w:val="00EC486B"/>
    <w:rsid w:val="00EC4976"/>
    <w:rsid w:val="00ED16E1"/>
    <w:rsid w:val="00F03AB5"/>
    <w:rsid w:val="00F55F67"/>
    <w:rsid w:val="00F6407F"/>
    <w:rsid w:val="00FD04E9"/>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03DB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3F00"/>
    <w:pPr>
      <w:spacing w:line="440" w:lineRule="exact"/>
      <w:jc w:val="both"/>
    </w:pPr>
    <w:rPr>
      <w:rFonts w:ascii="Times New Roman" w:hAnsi="Times New Roman"/>
      <w:sz w:val="36"/>
    </w:rPr>
  </w:style>
  <w:style w:type="paragraph" w:styleId="berschrift2">
    <w:name w:val="heading 2"/>
    <w:basedOn w:val="Standard"/>
    <w:next w:val="Standard"/>
    <w:link w:val="berschrift2Zchn"/>
    <w:uiPriority w:val="9"/>
    <w:unhideWhenUsed/>
    <w:qFormat/>
    <w:rsid w:val="00042DE6"/>
    <w:pPr>
      <w:keepNext/>
      <w:keepLines/>
      <w:outlineLvl w:val="1"/>
    </w:pPr>
    <w:rPr>
      <w:rFonts w:eastAsiaTheme="majorEastAsia" w:cstheme="majorBidi"/>
      <w:b/>
      <w:color w:val="000000" w:themeColor="text1"/>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C23F00"/>
    <w:pPr>
      <w:shd w:val="clear" w:color="auto" w:fill="FFFFFF"/>
    </w:pPr>
    <w:rPr>
      <w:rFonts w:cs="Arial"/>
      <w:szCs w:val="18"/>
      <w:lang w:eastAsia="de-DE"/>
    </w:rPr>
  </w:style>
  <w:style w:type="character" w:customStyle="1" w:styleId="s2">
    <w:name w:val="s2"/>
    <w:basedOn w:val="Absatz-Standardschriftart"/>
    <w:rsid w:val="00B120C1"/>
    <w:rPr>
      <w:rFonts w:ascii="Helvetica" w:hAnsi="Helvetica" w:hint="default"/>
      <w:sz w:val="18"/>
      <w:szCs w:val="18"/>
    </w:rPr>
  </w:style>
  <w:style w:type="character" w:customStyle="1" w:styleId="s3">
    <w:name w:val="s3"/>
    <w:basedOn w:val="Absatz-Standardschriftart"/>
    <w:rsid w:val="00B120C1"/>
    <w:rPr>
      <w:rFonts w:ascii="Arial" w:hAnsi="Arial" w:cs="Arial" w:hint="default"/>
      <w:sz w:val="21"/>
      <w:szCs w:val="21"/>
    </w:rPr>
  </w:style>
  <w:style w:type="character" w:customStyle="1" w:styleId="s1">
    <w:name w:val="s1"/>
    <w:basedOn w:val="Absatz-Standardschriftart"/>
    <w:rsid w:val="00B120C1"/>
  </w:style>
  <w:style w:type="character" w:customStyle="1" w:styleId="apple-converted-space">
    <w:name w:val="apple-converted-space"/>
    <w:basedOn w:val="Absatz-Standardschriftart"/>
    <w:rsid w:val="0089451A"/>
  </w:style>
  <w:style w:type="paragraph" w:styleId="Listenabsatz">
    <w:name w:val="List Paragraph"/>
    <w:basedOn w:val="Standard"/>
    <w:uiPriority w:val="34"/>
    <w:qFormat/>
    <w:rsid w:val="00113AC6"/>
    <w:pPr>
      <w:ind w:left="720"/>
      <w:contextualSpacing/>
    </w:pPr>
  </w:style>
  <w:style w:type="paragraph" w:styleId="Kopfzeile">
    <w:name w:val="header"/>
    <w:basedOn w:val="Standard"/>
    <w:link w:val="KopfzeileZchn"/>
    <w:uiPriority w:val="99"/>
    <w:unhideWhenUsed/>
    <w:rsid w:val="00BC29B8"/>
    <w:pPr>
      <w:tabs>
        <w:tab w:val="center" w:pos="4536"/>
        <w:tab w:val="right" w:pos="9072"/>
      </w:tabs>
      <w:spacing w:line="240" w:lineRule="auto"/>
    </w:pPr>
  </w:style>
  <w:style w:type="character" w:customStyle="1" w:styleId="berschrift2Zchn">
    <w:name w:val="Überschrift 2 Zchn"/>
    <w:basedOn w:val="Absatz-Standardschriftart"/>
    <w:link w:val="berschrift2"/>
    <w:uiPriority w:val="9"/>
    <w:rsid w:val="00042DE6"/>
    <w:rPr>
      <w:rFonts w:ascii="Times New Roman" w:eastAsiaTheme="majorEastAsia" w:hAnsi="Times New Roman" w:cstheme="majorBidi"/>
      <w:b/>
      <w:color w:val="000000" w:themeColor="text1"/>
      <w:sz w:val="40"/>
      <w:szCs w:val="26"/>
    </w:rPr>
  </w:style>
  <w:style w:type="paragraph" w:styleId="Textkrper-Einzug2">
    <w:name w:val="Body Text Indent 2"/>
    <w:basedOn w:val="Standard"/>
    <w:link w:val="Textkrper-Einzug2Zchn"/>
    <w:uiPriority w:val="99"/>
    <w:unhideWhenUsed/>
    <w:rsid w:val="00173ABB"/>
    <w:pPr>
      <w:spacing w:before="60" w:after="60" w:line="380" w:lineRule="exact"/>
      <w:ind w:left="284"/>
    </w:pPr>
    <w:rPr>
      <w:sz w:val="32"/>
    </w:rPr>
  </w:style>
  <w:style w:type="character" w:customStyle="1" w:styleId="Textkrper-Einzug2Zchn">
    <w:name w:val="Textkörper-Einzug 2 Zchn"/>
    <w:basedOn w:val="Absatz-Standardschriftart"/>
    <w:link w:val="Textkrper-Einzug2"/>
    <w:uiPriority w:val="99"/>
    <w:rsid w:val="00173ABB"/>
    <w:rPr>
      <w:rFonts w:ascii="Times New Roman" w:hAnsi="Times New Roman"/>
      <w:sz w:val="32"/>
    </w:rPr>
  </w:style>
  <w:style w:type="character" w:customStyle="1" w:styleId="KopfzeileZchn">
    <w:name w:val="Kopfzeile Zchn"/>
    <w:basedOn w:val="Absatz-Standardschriftart"/>
    <w:link w:val="Kopfzeile"/>
    <w:uiPriority w:val="99"/>
    <w:rsid w:val="00BC29B8"/>
    <w:rPr>
      <w:rFonts w:ascii="Times New Roman" w:hAnsi="Times New Roman"/>
    </w:rPr>
  </w:style>
  <w:style w:type="paragraph" w:styleId="Fuzeile">
    <w:name w:val="footer"/>
    <w:basedOn w:val="Standard"/>
    <w:link w:val="FuzeileZchn"/>
    <w:uiPriority w:val="99"/>
    <w:unhideWhenUsed/>
    <w:rsid w:val="00BC29B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C29B8"/>
    <w:rPr>
      <w:rFonts w:ascii="Times New Roman" w:hAnsi="Times New Roman"/>
    </w:rPr>
  </w:style>
  <w:style w:type="character" w:styleId="Seitenzahl">
    <w:name w:val="page number"/>
    <w:basedOn w:val="Absatz-Standardschriftart"/>
    <w:uiPriority w:val="99"/>
    <w:semiHidden/>
    <w:unhideWhenUsed/>
    <w:rsid w:val="00BC29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3F00"/>
    <w:pPr>
      <w:spacing w:line="440" w:lineRule="exact"/>
      <w:jc w:val="both"/>
    </w:pPr>
    <w:rPr>
      <w:rFonts w:ascii="Times New Roman" w:hAnsi="Times New Roman"/>
      <w:sz w:val="36"/>
    </w:rPr>
  </w:style>
  <w:style w:type="paragraph" w:styleId="berschrift2">
    <w:name w:val="heading 2"/>
    <w:basedOn w:val="Standard"/>
    <w:next w:val="Standard"/>
    <w:link w:val="berschrift2Zchn"/>
    <w:uiPriority w:val="9"/>
    <w:unhideWhenUsed/>
    <w:qFormat/>
    <w:rsid w:val="00042DE6"/>
    <w:pPr>
      <w:keepNext/>
      <w:keepLines/>
      <w:outlineLvl w:val="1"/>
    </w:pPr>
    <w:rPr>
      <w:rFonts w:eastAsiaTheme="majorEastAsia" w:cstheme="majorBidi"/>
      <w:b/>
      <w:color w:val="000000" w:themeColor="text1"/>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C23F00"/>
    <w:pPr>
      <w:shd w:val="clear" w:color="auto" w:fill="FFFFFF"/>
    </w:pPr>
    <w:rPr>
      <w:rFonts w:cs="Arial"/>
      <w:szCs w:val="18"/>
      <w:lang w:eastAsia="de-DE"/>
    </w:rPr>
  </w:style>
  <w:style w:type="character" w:customStyle="1" w:styleId="s2">
    <w:name w:val="s2"/>
    <w:basedOn w:val="Absatz-Standardschriftart"/>
    <w:rsid w:val="00B120C1"/>
    <w:rPr>
      <w:rFonts w:ascii="Helvetica" w:hAnsi="Helvetica" w:hint="default"/>
      <w:sz w:val="18"/>
      <w:szCs w:val="18"/>
    </w:rPr>
  </w:style>
  <w:style w:type="character" w:customStyle="1" w:styleId="s3">
    <w:name w:val="s3"/>
    <w:basedOn w:val="Absatz-Standardschriftart"/>
    <w:rsid w:val="00B120C1"/>
    <w:rPr>
      <w:rFonts w:ascii="Arial" w:hAnsi="Arial" w:cs="Arial" w:hint="default"/>
      <w:sz w:val="21"/>
      <w:szCs w:val="21"/>
    </w:rPr>
  </w:style>
  <w:style w:type="character" w:customStyle="1" w:styleId="s1">
    <w:name w:val="s1"/>
    <w:basedOn w:val="Absatz-Standardschriftart"/>
    <w:rsid w:val="00B120C1"/>
  </w:style>
  <w:style w:type="character" w:customStyle="1" w:styleId="apple-converted-space">
    <w:name w:val="apple-converted-space"/>
    <w:basedOn w:val="Absatz-Standardschriftart"/>
    <w:rsid w:val="0089451A"/>
  </w:style>
  <w:style w:type="paragraph" w:styleId="Listenabsatz">
    <w:name w:val="List Paragraph"/>
    <w:basedOn w:val="Standard"/>
    <w:uiPriority w:val="34"/>
    <w:qFormat/>
    <w:rsid w:val="00113AC6"/>
    <w:pPr>
      <w:ind w:left="720"/>
      <w:contextualSpacing/>
    </w:pPr>
  </w:style>
  <w:style w:type="paragraph" w:styleId="Kopfzeile">
    <w:name w:val="header"/>
    <w:basedOn w:val="Standard"/>
    <w:link w:val="KopfzeileZchn"/>
    <w:uiPriority w:val="99"/>
    <w:unhideWhenUsed/>
    <w:rsid w:val="00BC29B8"/>
    <w:pPr>
      <w:tabs>
        <w:tab w:val="center" w:pos="4536"/>
        <w:tab w:val="right" w:pos="9072"/>
      </w:tabs>
      <w:spacing w:line="240" w:lineRule="auto"/>
    </w:pPr>
  </w:style>
  <w:style w:type="character" w:customStyle="1" w:styleId="berschrift2Zchn">
    <w:name w:val="Überschrift 2 Zchn"/>
    <w:basedOn w:val="Absatz-Standardschriftart"/>
    <w:link w:val="berschrift2"/>
    <w:uiPriority w:val="9"/>
    <w:rsid w:val="00042DE6"/>
    <w:rPr>
      <w:rFonts w:ascii="Times New Roman" w:eastAsiaTheme="majorEastAsia" w:hAnsi="Times New Roman" w:cstheme="majorBidi"/>
      <w:b/>
      <w:color w:val="000000" w:themeColor="text1"/>
      <w:sz w:val="40"/>
      <w:szCs w:val="26"/>
    </w:rPr>
  </w:style>
  <w:style w:type="paragraph" w:styleId="Textkrper-Einzug2">
    <w:name w:val="Body Text Indent 2"/>
    <w:basedOn w:val="Standard"/>
    <w:link w:val="Textkrper-Einzug2Zchn"/>
    <w:uiPriority w:val="99"/>
    <w:unhideWhenUsed/>
    <w:rsid w:val="00173ABB"/>
    <w:pPr>
      <w:spacing w:before="60" w:after="60" w:line="380" w:lineRule="exact"/>
      <w:ind w:left="284"/>
    </w:pPr>
    <w:rPr>
      <w:sz w:val="32"/>
    </w:rPr>
  </w:style>
  <w:style w:type="character" w:customStyle="1" w:styleId="Textkrper-Einzug2Zchn">
    <w:name w:val="Textkörper-Einzug 2 Zchn"/>
    <w:basedOn w:val="Absatz-Standardschriftart"/>
    <w:link w:val="Textkrper-Einzug2"/>
    <w:uiPriority w:val="99"/>
    <w:rsid w:val="00173ABB"/>
    <w:rPr>
      <w:rFonts w:ascii="Times New Roman" w:hAnsi="Times New Roman"/>
      <w:sz w:val="32"/>
    </w:rPr>
  </w:style>
  <w:style w:type="character" w:customStyle="1" w:styleId="KopfzeileZchn">
    <w:name w:val="Kopfzeile Zchn"/>
    <w:basedOn w:val="Absatz-Standardschriftart"/>
    <w:link w:val="Kopfzeile"/>
    <w:uiPriority w:val="99"/>
    <w:rsid w:val="00BC29B8"/>
    <w:rPr>
      <w:rFonts w:ascii="Times New Roman" w:hAnsi="Times New Roman"/>
    </w:rPr>
  </w:style>
  <w:style w:type="paragraph" w:styleId="Fuzeile">
    <w:name w:val="footer"/>
    <w:basedOn w:val="Standard"/>
    <w:link w:val="FuzeileZchn"/>
    <w:uiPriority w:val="99"/>
    <w:unhideWhenUsed/>
    <w:rsid w:val="00BC29B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C29B8"/>
    <w:rPr>
      <w:rFonts w:ascii="Times New Roman" w:hAnsi="Times New Roman"/>
    </w:rPr>
  </w:style>
  <w:style w:type="character" w:styleId="Seitenzahl">
    <w:name w:val="page number"/>
    <w:basedOn w:val="Absatz-Standardschriftart"/>
    <w:uiPriority w:val="99"/>
    <w:semiHidden/>
    <w:unhideWhenUsed/>
    <w:rsid w:val="00BC2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55693">
      <w:bodyDiv w:val="1"/>
      <w:marLeft w:val="0"/>
      <w:marRight w:val="0"/>
      <w:marTop w:val="0"/>
      <w:marBottom w:val="0"/>
      <w:divBdr>
        <w:top w:val="none" w:sz="0" w:space="0" w:color="auto"/>
        <w:left w:val="none" w:sz="0" w:space="0" w:color="auto"/>
        <w:bottom w:val="none" w:sz="0" w:space="0" w:color="auto"/>
        <w:right w:val="none" w:sz="0" w:space="0" w:color="auto"/>
      </w:divBdr>
    </w:div>
    <w:div w:id="185294613">
      <w:bodyDiv w:val="1"/>
      <w:marLeft w:val="0"/>
      <w:marRight w:val="0"/>
      <w:marTop w:val="0"/>
      <w:marBottom w:val="0"/>
      <w:divBdr>
        <w:top w:val="none" w:sz="0" w:space="0" w:color="auto"/>
        <w:left w:val="none" w:sz="0" w:space="0" w:color="auto"/>
        <w:bottom w:val="none" w:sz="0" w:space="0" w:color="auto"/>
        <w:right w:val="none" w:sz="0" w:space="0" w:color="auto"/>
      </w:divBdr>
    </w:div>
    <w:div w:id="251472060">
      <w:bodyDiv w:val="1"/>
      <w:marLeft w:val="0"/>
      <w:marRight w:val="0"/>
      <w:marTop w:val="0"/>
      <w:marBottom w:val="0"/>
      <w:divBdr>
        <w:top w:val="none" w:sz="0" w:space="0" w:color="auto"/>
        <w:left w:val="none" w:sz="0" w:space="0" w:color="auto"/>
        <w:bottom w:val="none" w:sz="0" w:space="0" w:color="auto"/>
        <w:right w:val="none" w:sz="0" w:space="0" w:color="auto"/>
      </w:divBdr>
    </w:div>
    <w:div w:id="266934511">
      <w:bodyDiv w:val="1"/>
      <w:marLeft w:val="0"/>
      <w:marRight w:val="0"/>
      <w:marTop w:val="0"/>
      <w:marBottom w:val="0"/>
      <w:divBdr>
        <w:top w:val="none" w:sz="0" w:space="0" w:color="auto"/>
        <w:left w:val="none" w:sz="0" w:space="0" w:color="auto"/>
        <w:bottom w:val="none" w:sz="0" w:space="0" w:color="auto"/>
        <w:right w:val="none" w:sz="0" w:space="0" w:color="auto"/>
      </w:divBdr>
    </w:div>
    <w:div w:id="526141800">
      <w:bodyDiv w:val="1"/>
      <w:marLeft w:val="0"/>
      <w:marRight w:val="0"/>
      <w:marTop w:val="0"/>
      <w:marBottom w:val="0"/>
      <w:divBdr>
        <w:top w:val="none" w:sz="0" w:space="0" w:color="auto"/>
        <w:left w:val="none" w:sz="0" w:space="0" w:color="auto"/>
        <w:bottom w:val="none" w:sz="0" w:space="0" w:color="auto"/>
        <w:right w:val="none" w:sz="0" w:space="0" w:color="auto"/>
      </w:divBdr>
    </w:div>
    <w:div w:id="537938648">
      <w:bodyDiv w:val="1"/>
      <w:marLeft w:val="0"/>
      <w:marRight w:val="0"/>
      <w:marTop w:val="0"/>
      <w:marBottom w:val="0"/>
      <w:divBdr>
        <w:top w:val="none" w:sz="0" w:space="0" w:color="auto"/>
        <w:left w:val="none" w:sz="0" w:space="0" w:color="auto"/>
        <w:bottom w:val="none" w:sz="0" w:space="0" w:color="auto"/>
        <w:right w:val="none" w:sz="0" w:space="0" w:color="auto"/>
      </w:divBdr>
    </w:div>
    <w:div w:id="779298477">
      <w:bodyDiv w:val="1"/>
      <w:marLeft w:val="0"/>
      <w:marRight w:val="0"/>
      <w:marTop w:val="0"/>
      <w:marBottom w:val="0"/>
      <w:divBdr>
        <w:top w:val="none" w:sz="0" w:space="0" w:color="auto"/>
        <w:left w:val="none" w:sz="0" w:space="0" w:color="auto"/>
        <w:bottom w:val="none" w:sz="0" w:space="0" w:color="auto"/>
        <w:right w:val="none" w:sz="0" w:space="0" w:color="auto"/>
      </w:divBdr>
    </w:div>
    <w:div w:id="785975055">
      <w:bodyDiv w:val="1"/>
      <w:marLeft w:val="0"/>
      <w:marRight w:val="0"/>
      <w:marTop w:val="0"/>
      <w:marBottom w:val="0"/>
      <w:divBdr>
        <w:top w:val="none" w:sz="0" w:space="0" w:color="auto"/>
        <w:left w:val="none" w:sz="0" w:space="0" w:color="auto"/>
        <w:bottom w:val="none" w:sz="0" w:space="0" w:color="auto"/>
        <w:right w:val="none" w:sz="0" w:space="0" w:color="auto"/>
      </w:divBdr>
    </w:div>
    <w:div w:id="843935824">
      <w:bodyDiv w:val="1"/>
      <w:marLeft w:val="0"/>
      <w:marRight w:val="0"/>
      <w:marTop w:val="0"/>
      <w:marBottom w:val="0"/>
      <w:divBdr>
        <w:top w:val="none" w:sz="0" w:space="0" w:color="auto"/>
        <w:left w:val="none" w:sz="0" w:space="0" w:color="auto"/>
        <w:bottom w:val="none" w:sz="0" w:space="0" w:color="auto"/>
        <w:right w:val="none" w:sz="0" w:space="0" w:color="auto"/>
      </w:divBdr>
    </w:div>
    <w:div w:id="874150551">
      <w:bodyDiv w:val="1"/>
      <w:marLeft w:val="0"/>
      <w:marRight w:val="0"/>
      <w:marTop w:val="0"/>
      <w:marBottom w:val="0"/>
      <w:divBdr>
        <w:top w:val="none" w:sz="0" w:space="0" w:color="auto"/>
        <w:left w:val="none" w:sz="0" w:space="0" w:color="auto"/>
        <w:bottom w:val="none" w:sz="0" w:space="0" w:color="auto"/>
        <w:right w:val="none" w:sz="0" w:space="0" w:color="auto"/>
      </w:divBdr>
    </w:div>
    <w:div w:id="963656007">
      <w:bodyDiv w:val="1"/>
      <w:marLeft w:val="0"/>
      <w:marRight w:val="0"/>
      <w:marTop w:val="0"/>
      <w:marBottom w:val="0"/>
      <w:divBdr>
        <w:top w:val="none" w:sz="0" w:space="0" w:color="auto"/>
        <w:left w:val="none" w:sz="0" w:space="0" w:color="auto"/>
        <w:bottom w:val="none" w:sz="0" w:space="0" w:color="auto"/>
        <w:right w:val="none" w:sz="0" w:space="0" w:color="auto"/>
      </w:divBdr>
    </w:div>
    <w:div w:id="990257512">
      <w:bodyDiv w:val="1"/>
      <w:marLeft w:val="0"/>
      <w:marRight w:val="0"/>
      <w:marTop w:val="0"/>
      <w:marBottom w:val="0"/>
      <w:divBdr>
        <w:top w:val="none" w:sz="0" w:space="0" w:color="auto"/>
        <w:left w:val="none" w:sz="0" w:space="0" w:color="auto"/>
        <w:bottom w:val="none" w:sz="0" w:space="0" w:color="auto"/>
        <w:right w:val="none" w:sz="0" w:space="0" w:color="auto"/>
      </w:divBdr>
    </w:div>
    <w:div w:id="1012798923">
      <w:bodyDiv w:val="1"/>
      <w:marLeft w:val="0"/>
      <w:marRight w:val="0"/>
      <w:marTop w:val="0"/>
      <w:marBottom w:val="0"/>
      <w:divBdr>
        <w:top w:val="none" w:sz="0" w:space="0" w:color="auto"/>
        <w:left w:val="none" w:sz="0" w:space="0" w:color="auto"/>
        <w:bottom w:val="none" w:sz="0" w:space="0" w:color="auto"/>
        <w:right w:val="none" w:sz="0" w:space="0" w:color="auto"/>
      </w:divBdr>
    </w:div>
    <w:div w:id="1055540749">
      <w:bodyDiv w:val="1"/>
      <w:marLeft w:val="0"/>
      <w:marRight w:val="0"/>
      <w:marTop w:val="0"/>
      <w:marBottom w:val="0"/>
      <w:divBdr>
        <w:top w:val="none" w:sz="0" w:space="0" w:color="auto"/>
        <w:left w:val="none" w:sz="0" w:space="0" w:color="auto"/>
        <w:bottom w:val="none" w:sz="0" w:space="0" w:color="auto"/>
        <w:right w:val="none" w:sz="0" w:space="0" w:color="auto"/>
      </w:divBdr>
    </w:div>
    <w:div w:id="1055545427">
      <w:bodyDiv w:val="1"/>
      <w:marLeft w:val="0"/>
      <w:marRight w:val="0"/>
      <w:marTop w:val="0"/>
      <w:marBottom w:val="0"/>
      <w:divBdr>
        <w:top w:val="none" w:sz="0" w:space="0" w:color="auto"/>
        <w:left w:val="none" w:sz="0" w:space="0" w:color="auto"/>
        <w:bottom w:val="none" w:sz="0" w:space="0" w:color="auto"/>
        <w:right w:val="none" w:sz="0" w:space="0" w:color="auto"/>
      </w:divBdr>
    </w:div>
    <w:div w:id="1080828358">
      <w:bodyDiv w:val="1"/>
      <w:marLeft w:val="0"/>
      <w:marRight w:val="0"/>
      <w:marTop w:val="0"/>
      <w:marBottom w:val="0"/>
      <w:divBdr>
        <w:top w:val="none" w:sz="0" w:space="0" w:color="auto"/>
        <w:left w:val="none" w:sz="0" w:space="0" w:color="auto"/>
        <w:bottom w:val="none" w:sz="0" w:space="0" w:color="auto"/>
        <w:right w:val="none" w:sz="0" w:space="0" w:color="auto"/>
      </w:divBdr>
    </w:div>
    <w:div w:id="1122532326">
      <w:bodyDiv w:val="1"/>
      <w:marLeft w:val="0"/>
      <w:marRight w:val="0"/>
      <w:marTop w:val="0"/>
      <w:marBottom w:val="0"/>
      <w:divBdr>
        <w:top w:val="none" w:sz="0" w:space="0" w:color="auto"/>
        <w:left w:val="none" w:sz="0" w:space="0" w:color="auto"/>
        <w:bottom w:val="none" w:sz="0" w:space="0" w:color="auto"/>
        <w:right w:val="none" w:sz="0" w:space="0" w:color="auto"/>
      </w:divBdr>
    </w:div>
    <w:div w:id="1132937991">
      <w:bodyDiv w:val="1"/>
      <w:marLeft w:val="0"/>
      <w:marRight w:val="0"/>
      <w:marTop w:val="0"/>
      <w:marBottom w:val="0"/>
      <w:divBdr>
        <w:top w:val="none" w:sz="0" w:space="0" w:color="auto"/>
        <w:left w:val="none" w:sz="0" w:space="0" w:color="auto"/>
        <w:bottom w:val="none" w:sz="0" w:space="0" w:color="auto"/>
        <w:right w:val="none" w:sz="0" w:space="0" w:color="auto"/>
      </w:divBdr>
    </w:div>
    <w:div w:id="1488129666">
      <w:bodyDiv w:val="1"/>
      <w:marLeft w:val="0"/>
      <w:marRight w:val="0"/>
      <w:marTop w:val="0"/>
      <w:marBottom w:val="0"/>
      <w:divBdr>
        <w:top w:val="none" w:sz="0" w:space="0" w:color="auto"/>
        <w:left w:val="none" w:sz="0" w:space="0" w:color="auto"/>
        <w:bottom w:val="none" w:sz="0" w:space="0" w:color="auto"/>
        <w:right w:val="none" w:sz="0" w:space="0" w:color="auto"/>
      </w:divBdr>
    </w:div>
    <w:div w:id="1768114816">
      <w:bodyDiv w:val="1"/>
      <w:marLeft w:val="0"/>
      <w:marRight w:val="0"/>
      <w:marTop w:val="0"/>
      <w:marBottom w:val="0"/>
      <w:divBdr>
        <w:top w:val="none" w:sz="0" w:space="0" w:color="auto"/>
        <w:left w:val="none" w:sz="0" w:space="0" w:color="auto"/>
        <w:bottom w:val="none" w:sz="0" w:space="0" w:color="auto"/>
        <w:right w:val="none" w:sz="0" w:space="0" w:color="auto"/>
      </w:divBdr>
    </w:div>
    <w:div w:id="1813789418">
      <w:bodyDiv w:val="1"/>
      <w:marLeft w:val="0"/>
      <w:marRight w:val="0"/>
      <w:marTop w:val="0"/>
      <w:marBottom w:val="0"/>
      <w:divBdr>
        <w:top w:val="none" w:sz="0" w:space="0" w:color="auto"/>
        <w:left w:val="none" w:sz="0" w:space="0" w:color="auto"/>
        <w:bottom w:val="none" w:sz="0" w:space="0" w:color="auto"/>
        <w:right w:val="none" w:sz="0" w:space="0" w:color="auto"/>
      </w:divBdr>
    </w:div>
    <w:div w:id="1826821401">
      <w:bodyDiv w:val="1"/>
      <w:marLeft w:val="0"/>
      <w:marRight w:val="0"/>
      <w:marTop w:val="0"/>
      <w:marBottom w:val="0"/>
      <w:divBdr>
        <w:top w:val="none" w:sz="0" w:space="0" w:color="auto"/>
        <w:left w:val="none" w:sz="0" w:space="0" w:color="auto"/>
        <w:bottom w:val="none" w:sz="0" w:space="0" w:color="auto"/>
        <w:right w:val="none" w:sz="0" w:space="0" w:color="auto"/>
      </w:divBdr>
    </w:div>
    <w:div w:id="1831092629">
      <w:bodyDiv w:val="1"/>
      <w:marLeft w:val="0"/>
      <w:marRight w:val="0"/>
      <w:marTop w:val="0"/>
      <w:marBottom w:val="0"/>
      <w:divBdr>
        <w:top w:val="none" w:sz="0" w:space="0" w:color="auto"/>
        <w:left w:val="none" w:sz="0" w:space="0" w:color="auto"/>
        <w:bottom w:val="none" w:sz="0" w:space="0" w:color="auto"/>
        <w:right w:val="none" w:sz="0" w:space="0" w:color="auto"/>
      </w:divBdr>
    </w:div>
    <w:div w:id="20178027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2302</Words>
  <Characters>14508</Characters>
  <Application>Microsoft Office Word</Application>
  <DocSecurity>0</DocSecurity>
  <Lines>120</Lines>
  <Paragraphs>33</Paragraphs>
  <ScaleCrop>false</ScaleCrop>
  <HeadingPairs>
    <vt:vector size="4" baseType="variant">
      <vt:variant>
        <vt:lpstr>Titel</vt:lpstr>
      </vt:variant>
      <vt:variant>
        <vt:i4>1</vt:i4>
      </vt:variant>
      <vt:variant>
        <vt:lpstr>Headings</vt:lpstr>
      </vt:variant>
      <vt:variant>
        <vt:i4>5</vt:i4>
      </vt:variant>
    </vt:vector>
  </HeadingPairs>
  <TitlesOfParts>
    <vt:vector size="6" baseType="lpstr">
      <vt:lpstr>Gott kommt zu uns, wie empfangen wir ihn?</vt:lpstr>
      <vt:lpstr>    Einführung</vt:lpstr>
      <vt:lpstr>    1. Gott kommt zu seinem Volk (Psalm 24,7)</vt:lpstr>
      <vt:lpstr>    2. Gott kämpf für sein Volk (Psalm 24,8)</vt:lpstr>
      <vt:lpstr>    3. Gott bleibt Sieger mit seinem Volk (Psalm 24,9-10)</vt:lpstr>
      <vt:lpstr>    Schluss</vt:lpstr>
    </vt:vector>
  </TitlesOfParts>
  <Company/>
  <LinksUpToDate>false</LinksUpToDate>
  <CharactersWithSpaces>16777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kommt zu uns, wie empfangen wir ihn?</dc:title>
  <dc:subject/>
  <dc:creator>Jacob Thiessen</dc:creator>
  <cp:keywords/>
  <dc:description/>
  <cp:lastModifiedBy>Me</cp:lastModifiedBy>
  <cp:revision>46</cp:revision>
  <cp:lastPrinted>2016-12-01T17:01:00Z</cp:lastPrinted>
  <dcterms:created xsi:type="dcterms:W3CDTF">2016-12-01T06:00:00Z</dcterms:created>
  <dcterms:modified xsi:type="dcterms:W3CDTF">2016-12-17T20:25:00Z</dcterms:modified>
</cp:coreProperties>
</file>