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C4AF" w14:textId="77777777" w:rsidR="005867B3" w:rsidRDefault="005867B3" w:rsidP="007228BD">
      <w:pPr>
        <w:ind w:firstLine="227"/>
        <w:jc w:val="center"/>
        <w:rPr>
          <w:rFonts w:ascii="Georgia" w:hAnsi="Georgia"/>
          <w:i/>
          <w:iCs/>
          <w:lang w:val="de-DE"/>
        </w:rPr>
      </w:pPr>
    </w:p>
    <w:p w14:paraId="1F961DCE" w14:textId="3C79E99F" w:rsidR="007B63ED" w:rsidRPr="00991A68" w:rsidRDefault="00F74C32" w:rsidP="007228BD">
      <w:pPr>
        <w:ind w:firstLine="227"/>
        <w:jc w:val="center"/>
        <w:rPr>
          <w:rFonts w:ascii="Georgia" w:hAnsi="Georgia"/>
          <w:lang w:val="de-DE" w:eastAsia="en-US" w:bidi="he-IL"/>
        </w:rPr>
      </w:pPr>
      <w:r w:rsidRPr="00991A68">
        <w:rPr>
          <w:rFonts w:ascii="Georgia" w:hAnsi="Georgia"/>
          <w:i/>
          <w:iCs/>
          <w:lang w:val="de-DE"/>
        </w:rPr>
        <w:t>Z</w:t>
      </w:r>
      <w:r w:rsidRPr="00991A68">
        <w:rPr>
          <w:rFonts w:ascii="Georgia" w:hAnsi="Georgia"/>
          <w:i/>
          <w:iCs/>
          <w:lang w:val="de-DE" w:eastAsia="en-US" w:bidi="he-IL"/>
        </w:rPr>
        <w:t>u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leben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ist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für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mich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Christus,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und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zu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sterben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Pr="00991A68">
        <w:rPr>
          <w:rFonts w:ascii="Georgia" w:hAnsi="Georgia"/>
          <w:i/>
          <w:iCs/>
          <w:lang w:val="de-DE" w:eastAsia="en-US" w:bidi="he-IL"/>
        </w:rPr>
        <w:t>Gewinn.</w:t>
      </w:r>
    </w:p>
    <w:p w14:paraId="3D4624F3" w14:textId="6D7F68EC" w:rsidR="00F74C32" w:rsidRDefault="007B63ED" w:rsidP="007228BD">
      <w:pPr>
        <w:ind w:firstLine="227"/>
        <w:jc w:val="center"/>
        <w:rPr>
          <w:rFonts w:ascii="Georgia" w:hAnsi="Georgia"/>
          <w:i/>
          <w:iCs/>
          <w:lang w:val="de-DE" w:eastAsia="en-US" w:bidi="he-IL"/>
        </w:rPr>
      </w:pPr>
      <w:r w:rsidRPr="00991A68">
        <w:rPr>
          <w:rFonts w:ascii="Georgia" w:hAnsi="Georgia"/>
          <w:i/>
          <w:iCs/>
          <w:lang w:val="de-DE" w:eastAsia="en-US" w:bidi="he-IL"/>
        </w:rPr>
        <w:t>(</w:t>
      </w:r>
      <w:r w:rsidR="00F74C32" w:rsidRPr="00991A68">
        <w:rPr>
          <w:rFonts w:ascii="Georgia" w:hAnsi="Georgia"/>
          <w:i/>
          <w:iCs/>
          <w:lang w:val="de-DE" w:eastAsia="en-US" w:bidi="he-IL"/>
        </w:rPr>
        <w:t>Ph</w:t>
      </w:r>
      <w:r w:rsidRPr="00991A68">
        <w:rPr>
          <w:rFonts w:ascii="Georgia" w:hAnsi="Georgia"/>
          <w:i/>
          <w:iCs/>
          <w:lang w:val="de-DE" w:eastAsia="en-US" w:bidi="he-IL"/>
        </w:rPr>
        <w:t>ilipper</w:t>
      </w:r>
      <w:r w:rsidR="005546D6">
        <w:rPr>
          <w:rFonts w:ascii="Georgia" w:hAnsi="Georgia"/>
          <w:i/>
          <w:iCs/>
          <w:lang w:val="de-DE" w:eastAsia="en-US" w:bidi="he-IL"/>
        </w:rPr>
        <w:t xml:space="preserve"> </w:t>
      </w:r>
      <w:r w:rsidR="00F74C32" w:rsidRPr="00991A68">
        <w:rPr>
          <w:rFonts w:ascii="Georgia" w:hAnsi="Georgia"/>
          <w:i/>
          <w:iCs/>
          <w:lang w:val="de-DE" w:eastAsia="en-US" w:bidi="he-IL"/>
        </w:rPr>
        <w:t>1</w:t>
      </w:r>
      <w:r w:rsidR="005546D6">
        <w:rPr>
          <w:rFonts w:ascii="Georgia" w:hAnsi="Georgia"/>
          <w:i/>
          <w:iCs/>
          <w:lang w:val="de-DE" w:eastAsia="en-US" w:bidi="he-IL"/>
        </w:rPr>
        <w:t>, 2</w:t>
      </w:r>
      <w:r w:rsidR="00F74C32" w:rsidRPr="00991A68">
        <w:rPr>
          <w:rFonts w:ascii="Georgia" w:hAnsi="Georgia"/>
          <w:i/>
          <w:iCs/>
          <w:lang w:val="de-DE" w:eastAsia="en-US" w:bidi="he-IL"/>
        </w:rPr>
        <w:t>1</w:t>
      </w:r>
      <w:r w:rsidRPr="00991A68">
        <w:rPr>
          <w:rFonts w:ascii="Georgia" w:hAnsi="Georgia"/>
          <w:i/>
          <w:iCs/>
          <w:lang w:val="de-DE" w:eastAsia="en-US" w:bidi="he-IL"/>
        </w:rPr>
        <w:t>)</w:t>
      </w:r>
    </w:p>
    <w:p w14:paraId="0BD7DB6E" w14:textId="77777777" w:rsidR="005867B3" w:rsidRPr="00991A68" w:rsidRDefault="005867B3" w:rsidP="007228BD">
      <w:pPr>
        <w:ind w:firstLine="227"/>
        <w:jc w:val="center"/>
        <w:rPr>
          <w:rFonts w:ascii="Georgia" w:hAnsi="Georgia"/>
          <w:i/>
          <w:iCs/>
          <w:sz w:val="21"/>
          <w:szCs w:val="21"/>
          <w:lang w:val="de-DE"/>
        </w:rPr>
      </w:pPr>
    </w:p>
    <w:p w14:paraId="65E1FFE5" w14:textId="71E73CA4" w:rsidR="00985DBE" w:rsidRPr="00302275" w:rsidRDefault="00985DBE" w:rsidP="007228BD">
      <w:pPr>
        <w:ind w:firstLine="227"/>
        <w:jc w:val="center"/>
        <w:rPr>
          <w:sz w:val="10"/>
          <w:szCs w:val="10"/>
          <w:lang w:val="de-DE"/>
        </w:rPr>
      </w:pPr>
    </w:p>
    <w:p w14:paraId="58B19382" w14:textId="5A476899" w:rsidR="00895C7E" w:rsidRPr="003D5C68" w:rsidRDefault="00F74C32" w:rsidP="007228BD">
      <w:pPr>
        <w:ind w:firstLine="227"/>
        <w:jc w:val="center"/>
        <w:rPr>
          <w:sz w:val="21"/>
          <w:szCs w:val="21"/>
          <w:lang w:val="de-DE"/>
        </w:rPr>
      </w:pPr>
      <w:r w:rsidRPr="003D5C68">
        <w:rPr>
          <w:noProof/>
          <w:sz w:val="21"/>
          <w:szCs w:val="21"/>
          <w:lang w:val="de-DE" w:bidi="he-IL"/>
        </w:rPr>
        <w:drawing>
          <wp:inline distT="0" distB="0" distL="0" distR="0" wp14:anchorId="00849592" wp14:editId="6D3BD9E6">
            <wp:extent cx="1368509" cy="1836420"/>
            <wp:effectExtent l="0" t="0" r="3175" b="5080"/>
            <wp:docPr id="1" name="Grafik 1" descr="Ein Bild, das Person, drauß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außen, Man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67" cy="195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769C" w14:textId="77777777" w:rsidR="005867B3" w:rsidRDefault="005867B3" w:rsidP="007228BD">
      <w:pPr>
        <w:ind w:firstLine="227"/>
        <w:jc w:val="center"/>
        <w:rPr>
          <w:rFonts w:ascii="Georgia" w:hAnsi="Georgia"/>
          <w:b/>
          <w:bCs/>
          <w:sz w:val="22"/>
          <w:szCs w:val="22"/>
          <w:lang w:val="de-DE"/>
        </w:rPr>
      </w:pPr>
    </w:p>
    <w:p w14:paraId="55EF29A7" w14:textId="6F45223A" w:rsidR="003D5C68" w:rsidRPr="0039350B" w:rsidRDefault="003D5C68" w:rsidP="007228BD">
      <w:pPr>
        <w:ind w:firstLine="227"/>
        <w:jc w:val="center"/>
        <w:rPr>
          <w:rFonts w:ascii="Georgia" w:hAnsi="Georgia"/>
          <w:b/>
          <w:bCs/>
          <w:sz w:val="22"/>
          <w:szCs w:val="22"/>
          <w:lang w:val="de-DE"/>
        </w:rPr>
      </w:pPr>
      <w:r w:rsidRPr="0039350B">
        <w:rPr>
          <w:rFonts w:ascii="Georgia" w:hAnsi="Georgia"/>
          <w:b/>
          <w:bCs/>
          <w:sz w:val="22"/>
          <w:szCs w:val="22"/>
          <w:lang w:val="de-DE"/>
        </w:rPr>
        <w:t>Herbert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Jantzen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1922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="001B162F" w:rsidRPr="0039350B">
        <w:rPr>
          <w:rFonts w:ascii="Georgia" w:hAnsi="Georgia"/>
          <w:b/>
          <w:bCs/>
          <w:sz w:val="22"/>
          <w:szCs w:val="22"/>
          <w:lang w:val="de-DE"/>
        </w:rPr>
        <w:t>–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2022</w:t>
      </w:r>
    </w:p>
    <w:p w14:paraId="1A066D8D" w14:textId="03A572F3" w:rsidR="002603E6" w:rsidRPr="0039350B" w:rsidRDefault="002603E6" w:rsidP="007228BD">
      <w:pPr>
        <w:ind w:firstLine="227"/>
        <w:jc w:val="center"/>
        <w:rPr>
          <w:rFonts w:ascii="Georgia" w:hAnsi="Georgia"/>
          <w:b/>
          <w:bCs/>
          <w:sz w:val="22"/>
          <w:szCs w:val="22"/>
          <w:lang w:val="de-DE"/>
        </w:rPr>
      </w:pPr>
    </w:p>
    <w:p w14:paraId="77E9AE60" w14:textId="52BFB898" w:rsidR="002603E6" w:rsidRPr="00F75C15" w:rsidRDefault="002603E6" w:rsidP="007228BD">
      <w:pPr>
        <w:ind w:firstLine="227"/>
        <w:jc w:val="center"/>
        <w:rPr>
          <w:rFonts w:ascii="Georgia" w:hAnsi="Georgia"/>
          <w:lang w:val="de-DE"/>
        </w:rPr>
      </w:pPr>
      <w:r w:rsidRPr="00F75C15">
        <w:rPr>
          <w:rFonts w:ascii="Georgia" w:hAnsi="Georgia"/>
          <w:lang w:val="de-DE"/>
        </w:rPr>
        <w:t>«Herr,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mache,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dass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die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Leute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an</w:t>
      </w:r>
      <w:r w:rsidR="005546D6">
        <w:rPr>
          <w:rStyle w:val="apple-converted-space"/>
          <w:rFonts w:ascii="Georgia" w:hAnsi="Georgia"/>
          <w:color w:val="000000"/>
          <w:lang w:val="de-DE"/>
        </w:rPr>
        <w:t xml:space="preserve"> </w:t>
      </w:r>
      <w:r w:rsidRPr="00F75C15">
        <w:rPr>
          <w:rFonts w:ascii="Georgia" w:hAnsi="Georgia"/>
          <w:i/>
          <w:iCs/>
          <w:lang w:val="de-DE"/>
        </w:rPr>
        <w:t>dich</w:t>
      </w:r>
      <w:r w:rsidR="005546D6">
        <w:rPr>
          <w:rStyle w:val="apple-converted-space"/>
          <w:rFonts w:ascii="Georgia" w:hAnsi="Georgia"/>
          <w:color w:val="000000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denken,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wenn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ich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sterbe;</w:t>
      </w:r>
    </w:p>
    <w:p w14:paraId="275CFD51" w14:textId="042B231F" w:rsidR="002603E6" w:rsidRPr="00F75C15" w:rsidRDefault="002603E6" w:rsidP="007228BD">
      <w:pPr>
        <w:ind w:firstLine="227"/>
        <w:jc w:val="center"/>
        <w:rPr>
          <w:rStyle w:val="apple-converted-space"/>
          <w:rFonts w:ascii="Georgia" w:hAnsi="Georgia"/>
          <w:color w:val="000000"/>
          <w:lang w:val="de-DE"/>
        </w:rPr>
      </w:pPr>
      <w:r w:rsidRPr="00F75C15">
        <w:rPr>
          <w:rFonts w:ascii="Georgia" w:hAnsi="Georgia"/>
          <w:lang w:val="de-DE"/>
        </w:rPr>
        <w:t>und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dass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die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Leute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sich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an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i/>
          <w:iCs/>
          <w:lang w:val="de-DE"/>
        </w:rPr>
        <w:t>dich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erinnern,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wenn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sie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an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mich</w:t>
      </w:r>
      <w:r w:rsidR="005546D6">
        <w:rPr>
          <w:rFonts w:ascii="Georgia" w:hAnsi="Georgia"/>
          <w:lang w:val="de-DE"/>
        </w:rPr>
        <w:t xml:space="preserve"> </w:t>
      </w:r>
      <w:r w:rsidRPr="00F75C15">
        <w:rPr>
          <w:rFonts w:ascii="Georgia" w:hAnsi="Georgia"/>
          <w:lang w:val="de-DE"/>
        </w:rPr>
        <w:t>zurückdenken.»</w:t>
      </w:r>
    </w:p>
    <w:p w14:paraId="5382C9C3" w14:textId="2B5AF43D" w:rsidR="002603E6" w:rsidRPr="00F75C15" w:rsidRDefault="002603E6" w:rsidP="007228BD">
      <w:pPr>
        <w:ind w:firstLine="227"/>
        <w:jc w:val="center"/>
        <w:rPr>
          <w:rFonts w:ascii="Georgia" w:hAnsi="Georgia"/>
          <w:sz w:val="20"/>
          <w:szCs w:val="20"/>
          <w:lang w:val="de-DE"/>
        </w:rPr>
      </w:pPr>
      <w:r w:rsidRPr="00F75C15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>(Herberts</w:t>
      </w:r>
      <w:r w:rsidR="005546D6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 xml:space="preserve"> </w:t>
      </w:r>
      <w:r w:rsidRPr="00F75C15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>Schlussgebet</w:t>
      </w:r>
      <w:r w:rsidR="005546D6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 xml:space="preserve"> </w:t>
      </w:r>
      <w:r w:rsidRPr="00F75C15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>anlässlich</w:t>
      </w:r>
      <w:r w:rsidR="005546D6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 xml:space="preserve"> </w:t>
      </w:r>
      <w:r w:rsidRPr="00F75C15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>einer</w:t>
      </w:r>
      <w:r w:rsidR="005546D6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 xml:space="preserve"> </w:t>
      </w:r>
      <w:r w:rsidRPr="00F75C15">
        <w:rPr>
          <w:rStyle w:val="apple-converted-space"/>
          <w:rFonts w:ascii="Georgia" w:hAnsi="Georgia"/>
          <w:color w:val="000000"/>
          <w:sz w:val="20"/>
          <w:szCs w:val="20"/>
          <w:lang w:val="de-DE"/>
        </w:rPr>
        <w:t>Philipperbrief-Auslegung)</w:t>
      </w:r>
    </w:p>
    <w:p w14:paraId="5DFB3749" w14:textId="77777777" w:rsidR="00285249" w:rsidRPr="0039350B" w:rsidRDefault="00285249" w:rsidP="007228BD">
      <w:pPr>
        <w:ind w:firstLine="227"/>
        <w:rPr>
          <w:rFonts w:ascii="Georgia" w:hAnsi="Georgia"/>
          <w:sz w:val="22"/>
          <w:szCs w:val="22"/>
          <w:lang w:val="de-DE"/>
        </w:rPr>
      </w:pPr>
    </w:p>
    <w:p w14:paraId="134751F0" w14:textId="77777777" w:rsidR="00285249" w:rsidRDefault="00285249" w:rsidP="007228BD">
      <w:pPr>
        <w:ind w:firstLine="227"/>
        <w:rPr>
          <w:rFonts w:ascii="Georgia" w:hAnsi="Georgia"/>
          <w:sz w:val="22"/>
          <w:szCs w:val="22"/>
          <w:lang w:val="de-DE"/>
        </w:rPr>
      </w:pPr>
    </w:p>
    <w:p w14:paraId="5C4E0EE6" w14:textId="77777777" w:rsidR="0039350B" w:rsidRDefault="0039350B" w:rsidP="007228BD">
      <w:pPr>
        <w:ind w:firstLine="227"/>
        <w:rPr>
          <w:rFonts w:ascii="Georgia" w:hAnsi="Georgia"/>
          <w:sz w:val="22"/>
          <w:szCs w:val="22"/>
          <w:lang w:val="de-DE"/>
        </w:rPr>
      </w:pPr>
    </w:p>
    <w:p w14:paraId="36739FB3" w14:textId="5C08E535" w:rsidR="00F75C15" w:rsidRPr="0039350B" w:rsidRDefault="00F75C15" w:rsidP="007228BD">
      <w:pPr>
        <w:ind w:firstLine="227"/>
        <w:rPr>
          <w:rFonts w:ascii="Georgia" w:hAnsi="Georgia"/>
          <w:sz w:val="22"/>
          <w:szCs w:val="22"/>
          <w:lang w:val="de-DE"/>
        </w:rPr>
        <w:sectPr w:rsidR="00F75C15" w:rsidRPr="0039350B" w:rsidSect="00EC4111">
          <w:footerReference w:type="even" r:id="rId9"/>
          <w:footerReference w:type="default" r:id="rId10"/>
          <w:pgSz w:w="11900" w:h="16840"/>
          <w:pgMar w:top="720" w:right="720" w:bottom="720" w:left="720" w:header="708" w:footer="708" w:gutter="0"/>
          <w:cols w:sep="1" w:space="284"/>
          <w:titlePg/>
          <w:docGrid w:linePitch="360"/>
        </w:sectPr>
      </w:pPr>
    </w:p>
    <w:p w14:paraId="2121A5EE" w14:textId="77777777" w:rsidR="00285249" w:rsidRPr="0039350B" w:rsidRDefault="00285249" w:rsidP="007228BD">
      <w:pPr>
        <w:ind w:firstLine="227"/>
        <w:rPr>
          <w:rFonts w:ascii="Georgia" w:hAnsi="Georgia"/>
          <w:b/>
          <w:bCs/>
          <w:sz w:val="22"/>
          <w:szCs w:val="22"/>
          <w:lang w:val="de-DE"/>
        </w:rPr>
      </w:pPr>
    </w:p>
    <w:p w14:paraId="30F33C75" w14:textId="77777777" w:rsidR="007228BD" w:rsidRPr="0039350B" w:rsidRDefault="007228BD" w:rsidP="007228BD">
      <w:pPr>
        <w:ind w:firstLine="227"/>
        <w:rPr>
          <w:rFonts w:ascii="Georgia" w:hAnsi="Georgia"/>
          <w:b/>
          <w:bCs/>
          <w:sz w:val="22"/>
          <w:szCs w:val="22"/>
          <w:lang w:val="de-DE"/>
        </w:rPr>
        <w:sectPr w:rsidR="007228BD" w:rsidRPr="0039350B" w:rsidSect="00285249">
          <w:type w:val="continuous"/>
          <w:pgSz w:w="11900" w:h="16840"/>
          <w:pgMar w:top="720" w:right="720" w:bottom="720" w:left="720" w:header="708" w:footer="708" w:gutter="0"/>
          <w:cols w:num="2" w:sep="1" w:space="284"/>
          <w:docGrid w:linePitch="360"/>
        </w:sectPr>
      </w:pPr>
    </w:p>
    <w:p w14:paraId="2FF676CF" w14:textId="7C4A698C" w:rsidR="001338F3" w:rsidRPr="0039350B" w:rsidRDefault="001338F3" w:rsidP="007228BD">
      <w:pPr>
        <w:rPr>
          <w:rFonts w:ascii="Georgia" w:hAnsi="Georgia"/>
          <w:b/>
          <w:bCs/>
          <w:sz w:val="22"/>
          <w:szCs w:val="22"/>
          <w:lang w:val="de-DE"/>
        </w:rPr>
      </w:pPr>
      <w:r w:rsidRPr="0039350B">
        <w:rPr>
          <w:rFonts w:ascii="Georgia" w:hAnsi="Georgia"/>
          <w:b/>
          <w:bCs/>
          <w:sz w:val="22"/>
          <w:szCs w:val="22"/>
          <w:lang w:val="de-DE"/>
        </w:rPr>
        <w:lastRenderedPageBreak/>
        <w:t>Liebe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Geschwister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i</w:t>
      </w:r>
      <w:r w:rsidR="003D5C68" w:rsidRPr="0039350B">
        <w:rPr>
          <w:rFonts w:ascii="Georgia" w:hAnsi="Georgia"/>
          <w:b/>
          <w:bCs/>
          <w:sz w:val="22"/>
          <w:szCs w:val="22"/>
          <w:lang w:val="de-DE"/>
        </w:rPr>
        <w:t>n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b/>
          <w:bCs/>
          <w:sz w:val="22"/>
          <w:szCs w:val="22"/>
          <w:lang w:val="de-DE"/>
        </w:rPr>
        <w:t>de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m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Herrn</w:t>
      </w:r>
      <w:r w:rsidR="003D5C68" w:rsidRPr="0039350B">
        <w:rPr>
          <w:rFonts w:ascii="Georgia" w:hAnsi="Georgia"/>
          <w:b/>
          <w:bCs/>
          <w:sz w:val="22"/>
          <w:szCs w:val="22"/>
          <w:lang w:val="de-DE"/>
        </w:rPr>
        <w:t>,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Jesus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b/>
          <w:bCs/>
          <w:sz w:val="22"/>
          <w:szCs w:val="22"/>
          <w:lang w:val="de-DE"/>
        </w:rPr>
        <w:t>Christus!</w:t>
      </w:r>
    </w:p>
    <w:p w14:paraId="6FE285EE" w14:textId="17B44662" w:rsidR="001B7099" w:rsidRDefault="001B7099" w:rsidP="00F66968">
      <w:pPr>
        <w:rPr>
          <w:rFonts w:ascii="Georgia" w:hAnsi="Georgia"/>
          <w:b/>
          <w:bCs/>
          <w:sz w:val="22"/>
          <w:szCs w:val="22"/>
          <w:lang w:val="de-DE"/>
        </w:rPr>
      </w:pPr>
    </w:p>
    <w:p w14:paraId="79FCE980" w14:textId="77777777" w:rsidR="0039350B" w:rsidRPr="0039350B" w:rsidRDefault="0039350B" w:rsidP="00F66968">
      <w:pPr>
        <w:rPr>
          <w:rFonts w:ascii="Georgia" w:hAnsi="Georgia"/>
          <w:b/>
          <w:bCs/>
          <w:sz w:val="22"/>
          <w:szCs w:val="22"/>
          <w:lang w:val="de-DE"/>
        </w:rPr>
      </w:pPr>
    </w:p>
    <w:p w14:paraId="1D38BFF7" w14:textId="6C608292" w:rsidR="001338F3" w:rsidRPr="0039350B" w:rsidRDefault="001338F3" w:rsidP="00EC4111">
      <w:pPr>
        <w:rPr>
          <w:rFonts w:ascii="Georgia" w:hAnsi="Georgia"/>
          <w:sz w:val="22"/>
          <w:szCs w:val="22"/>
          <w:lang w:val="de-DE"/>
        </w:rPr>
      </w:pPr>
      <w:r w:rsidRPr="0039350B">
        <w:rPr>
          <w:rFonts w:ascii="Georgia" w:hAnsi="Georgia"/>
          <w:sz w:val="22"/>
          <w:szCs w:val="22"/>
          <w:lang w:val="de-DE"/>
        </w:rPr>
        <w:t>Unser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lieber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Bruder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Herbert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Jantzen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ist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am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7228BD" w:rsidRPr="0039350B">
        <w:rPr>
          <w:rFonts w:ascii="Georgia" w:hAnsi="Georgia"/>
          <w:sz w:val="22"/>
          <w:szCs w:val="22"/>
          <w:lang w:val="de-DE"/>
        </w:rPr>
        <w:t>Donnerstag</w:t>
      </w:r>
      <w:r w:rsidR="003D5C68" w:rsidRPr="0039350B">
        <w:rPr>
          <w:rFonts w:ascii="Georgia" w:hAnsi="Georgia"/>
          <w:sz w:val="22"/>
          <w:szCs w:val="22"/>
          <w:lang w:val="de-DE"/>
        </w:rPr>
        <w:t>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2.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F66968" w:rsidRPr="0039350B">
        <w:rPr>
          <w:rFonts w:ascii="Georgia" w:hAnsi="Georgia"/>
          <w:sz w:val="22"/>
          <w:szCs w:val="22"/>
          <w:lang w:val="de-DE"/>
        </w:rPr>
        <w:t>Februar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2022,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13:15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7228BD" w:rsidRPr="0039350B">
        <w:rPr>
          <w:rFonts w:ascii="Georgia" w:hAnsi="Georgia"/>
          <w:sz w:val="22"/>
          <w:szCs w:val="22"/>
          <w:lang w:val="de-DE"/>
        </w:rPr>
        <w:t>Uhr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(lokale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Zeit)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von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Gott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nach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Hause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in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die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himmlische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D5C68" w:rsidRPr="0039350B">
        <w:rPr>
          <w:rFonts w:ascii="Georgia" w:hAnsi="Georgia"/>
          <w:sz w:val="22"/>
          <w:szCs w:val="22"/>
          <w:lang w:val="de-DE"/>
        </w:rPr>
        <w:t>Herrlichkeit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gerufen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worden.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wird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am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19.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Febr.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10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Uhr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beerdigt.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C56CE1" w:rsidRPr="0039350B">
        <w:rPr>
          <w:rFonts w:ascii="Georgia" w:hAnsi="Georgia"/>
          <w:sz w:val="22"/>
          <w:szCs w:val="22"/>
          <w:lang w:val="de-DE"/>
        </w:rPr>
        <w:t>(Live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C56CE1" w:rsidRPr="0039350B">
        <w:rPr>
          <w:rFonts w:ascii="Georgia" w:hAnsi="Georgia"/>
          <w:sz w:val="22"/>
          <w:szCs w:val="22"/>
          <w:lang w:val="de-DE"/>
        </w:rPr>
        <w:t>stream</w:t>
      </w:r>
      <w:proofErr w:type="spellEnd"/>
      <w:r w:rsidR="00576405">
        <w:rPr>
          <w:rFonts w:ascii="Georgia" w:hAnsi="Georgia"/>
          <w:sz w:val="22"/>
          <w:szCs w:val="22"/>
          <w:lang w:val="de-DE"/>
        </w:rPr>
        <w:t>;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576405">
        <w:rPr>
          <w:rFonts w:ascii="Georgia" w:hAnsi="Georgia"/>
          <w:sz w:val="22"/>
          <w:szCs w:val="22"/>
          <w:lang w:val="de-DE"/>
        </w:rPr>
        <w:t>Kontakt: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576405">
        <w:rPr>
          <w:rFonts w:ascii="Georgia" w:hAnsi="Georgia"/>
          <w:sz w:val="22"/>
          <w:szCs w:val="22"/>
          <w:lang w:val="de-DE"/>
        </w:rPr>
        <w:t>Clair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576405">
        <w:rPr>
          <w:rFonts w:ascii="Georgia" w:hAnsi="Georgia"/>
          <w:sz w:val="22"/>
          <w:szCs w:val="22"/>
          <w:lang w:val="de-DE"/>
        </w:rPr>
        <w:t>Jantzen,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hyperlink r:id="rId11" w:history="1">
        <w:r w:rsidR="00576405" w:rsidRPr="009F1310">
          <w:rPr>
            <w:rStyle w:val="Hyperlink"/>
            <w:rFonts w:ascii="Georgia" w:hAnsi="Georgia"/>
            <w:sz w:val="22"/>
            <w:szCs w:val="22"/>
            <w:lang w:val="de-DE"/>
          </w:rPr>
          <w:t>chjantzen1@gmail.com</w:t>
        </w:r>
      </w:hyperlink>
      <w:r w:rsidR="00C56CE1" w:rsidRPr="0039350B">
        <w:rPr>
          <w:rFonts w:ascii="Georgia" w:hAnsi="Georgia"/>
          <w:sz w:val="22"/>
          <w:szCs w:val="22"/>
          <w:lang w:val="de-DE"/>
        </w:rPr>
        <w:t>)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</w:p>
    <w:p w14:paraId="5BE194B3" w14:textId="6DD28CE6" w:rsidR="003D5C68" w:rsidRPr="0039350B" w:rsidRDefault="001338F3" w:rsidP="007228BD">
      <w:pPr>
        <w:ind w:firstLine="227"/>
        <w:rPr>
          <w:rStyle w:val="apple-converted-space"/>
          <w:rFonts w:ascii="Georgia" w:hAnsi="Georgia"/>
          <w:color w:val="000000"/>
          <w:sz w:val="22"/>
          <w:szCs w:val="22"/>
          <w:lang w:val="de-DE"/>
        </w:rPr>
      </w:pPr>
      <w:r w:rsidRPr="0039350B">
        <w:rPr>
          <w:rFonts w:ascii="Georgia" w:hAnsi="Georgia"/>
          <w:sz w:val="22"/>
          <w:szCs w:val="22"/>
          <w:lang w:val="de-DE"/>
        </w:rPr>
        <w:t>Für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Herbert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Jantzen,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mit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dem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ich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die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letzten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26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Jahre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1B162F" w:rsidRPr="0039350B">
        <w:rPr>
          <w:rFonts w:ascii="Georgia" w:hAnsi="Georgia"/>
          <w:sz w:val="22"/>
          <w:szCs w:val="22"/>
          <w:lang w:val="de-DE"/>
        </w:rPr>
        <w:t>zusammen</w:t>
      </w:r>
      <w:r w:rsidRPr="0039350B">
        <w:rPr>
          <w:rFonts w:ascii="Georgia" w:hAnsi="Georgia"/>
          <w:sz w:val="22"/>
          <w:szCs w:val="22"/>
          <w:lang w:val="de-DE"/>
        </w:rPr>
        <w:t>arbeiten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durfte,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ist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am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2.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7228BD" w:rsidRPr="0039350B">
        <w:rPr>
          <w:rFonts w:ascii="Georgia" w:hAnsi="Georgia"/>
          <w:sz w:val="22"/>
          <w:szCs w:val="22"/>
          <w:lang w:val="de-DE"/>
        </w:rPr>
        <w:t>2.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22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ein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übe</w:t>
      </w:r>
      <w:r w:rsidRPr="0039350B">
        <w:rPr>
          <w:rFonts w:ascii="Georgia" w:hAnsi="Georgia"/>
          <w:sz w:val="22"/>
          <w:szCs w:val="22"/>
          <w:lang w:val="de-DE"/>
        </w:rPr>
        <w:t>r</w:t>
      </w:r>
      <w:r w:rsidRPr="0039350B">
        <w:rPr>
          <w:rFonts w:ascii="Georgia" w:hAnsi="Georgia"/>
          <w:sz w:val="22"/>
          <w:szCs w:val="22"/>
          <w:lang w:val="de-DE"/>
        </w:rPr>
        <w:t>reiches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erfülltes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Erdenleben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zu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Ende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gegangen.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Herbert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hat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bis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zuletzt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für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Gottes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Volk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gekämpft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nun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seinen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Lauf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vollendet.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durfte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durch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Gottes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Gnade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99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Jahre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alt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werden.</w:t>
      </w:r>
      <w:r w:rsidR="005546D6">
        <w:rPr>
          <w:rStyle w:val="apple-converted-space"/>
          <w:rFonts w:ascii="Georgia" w:hAnsi="Georgia"/>
          <w:color w:val="000000"/>
          <w:sz w:val="22"/>
          <w:szCs w:val="22"/>
          <w:lang w:val="de-DE"/>
        </w:rPr>
        <w:t xml:space="preserve"> </w:t>
      </w:r>
    </w:p>
    <w:p w14:paraId="0E7B1B26" w14:textId="77777777" w:rsidR="0039350B" w:rsidRPr="0039350B" w:rsidRDefault="0039350B" w:rsidP="0039350B">
      <w:pPr>
        <w:rPr>
          <w:rStyle w:val="apple-converted-space"/>
          <w:rFonts w:ascii="Georgia" w:hAnsi="Georgia"/>
          <w:color w:val="000000"/>
          <w:sz w:val="22"/>
          <w:szCs w:val="22"/>
          <w:lang w:val="de-DE"/>
        </w:rPr>
      </w:pPr>
    </w:p>
    <w:p w14:paraId="25291543" w14:textId="78B9BBCA" w:rsidR="001338F3" w:rsidRPr="0039350B" w:rsidRDefault="003D5C68" w:rsidP="0039350B">
      <w:pPr>
        <w:rPr>
          <w:rFonts w:ascii="Georgia" w:hAnsi="Georgia"/>
          <w:sz w:val="22"/>
          <w:szCs w:val="22"/>
          <w:lang w:val="de-DE"/>
        </w:rPr>
      </w:pPr>
      <w:r w:rsidRPr="0039350B">
        <w:rPr>
          <w:rFonts w:ascii="Georgia" w:hAnsi="Georgia"/>
          <w:sz w:val="22"/>
          <w:szCs w:val="22"/>
          <w:lang w:val="de-DE"/>
        </w:rPr>
        <w:t>Seinen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Söhnen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Clair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Wesley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seiner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Tochter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Ruth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möchten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wir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unser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Mitgefühl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unsere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Ve</w:t>
      </w:r>
      <w:r w:rsidRPr="0039350B">
        <w:rPr>
          <w:rFonts w:ascii="Georgia" w:hAnsi="Georgia"/>
          <w:sz w:val="22"/>
          <w:szCs w:val="22"/>
          <w:lang w:val="de-DE"/>
        </w:rPr>
        <w:t>r</w:t>
      </w:r>
      <w:r w:rsidRPr="0039350B">
        <w:rPr>
          <w:rFonts w:ascii="Georgia" w:hAnsi="Georgia"/>
          <w:sz w:val="22"/>
          <w:szCs w:val="22"/>
          <w:lang w:val="de-DE"/>
        </w:rPr>
        <w:t>bundenheit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im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Glauben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ausdrücken.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</w:p>
    <w:p w14:paraId="196345FD" w14:textId="552E526D" w:rsidR="0039350B" w:rsidRPr="0039350B" w:rsidRDefault="005546D6" w:rsidP="00C56CE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68DCAF01" w14:textId="19E36B5B" w:rsidR="00C56CE1" w:rsidRPr="0039350B" w:rsidRDefault="00C56CE1" w:rsidP="00C56CE1">
      <w:pPr>
        <w:rPr>
          <w:rFonts w:ascii="Georgia" w:hAnsi="Georgia"/>
          <w:sz w:val="22"/>
          <w:szCs w:val="22"/>
        </w:rPr>
      </w:pPr>
      <w:r w:rsidRPr="0039350B">
        <w:rPr>
          <w:rFonts w:ascii="Georgia" w:hAnsi="Georgia"/>
          <w:sz w:val="22"/>
          <w:szCs w:val="22"/>
        </w:rPr>
        <w:t>Clair</w:t>
      </w:r>
      <w:r w:rsidR="005546D6">
        <w:rPr>
          <w:rFonts w:ascii="Georgia" w:hAnsi="Georgia"/>
          <w:sz w:val="22"/>
          <w:szCs w:val="22"/>
        </w:rPr>
        <w:t xml:space="preserve"> </w:t>
      </w:r>
      <w:r w:rsidRPr="0039350B">
        <w:rPr>
          <w:rFonts w:ascii="Georgia" w:hAnsi="Georgia"/>
          <w:sz w:val="22"/>
          <w:szCs w:val="22"/>
        </w:rPr>
        <w:t>schrieb:</w:t>
      </w:r>
      <w:r w:rsidR="005546D6">
        <w:rPr>
          <w:rFonts w:ascii="Georgia" w:hAnsi="Georgia"/>
          <w:b/>
          <w:bCs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„</w:t>
      </w:r>
      <w:r w:rsidR="00991A68" w:rsidRPr="0039350B">
        <w:rPr>
          <w:rFonts w:ascii="Georgia" w:hAnsi="Georgia"/>
          <w:sz w:val="22"/>
          <w:szCs w:val="22"/>
          <w:lang w:val="de-DE"/>
        </w:rPr>
        <w:t>Vater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bekam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vor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zwei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Wochen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991A68" w:rsidRPr="0039350B">
        <w:rPr>
          <w:rFonts w:ascii="Georgia" w:hAnsi="Georgia"/>
          <w:sz w:val="22"/>
          <w:szCs w:val="22"/>
          <w:lang w:val="de-DE"/>
        </w:rPr>
        <w:t>Covid</w:t>
      </w:r>
      <w:proofErr w:type="spellEnd"/>
      <w:r w:rsidR="00991A68" w:rsidRPr="0039350B">
        <w:rPr>
          <w:rFonts w:ascii="Georgia" w:hAnsi="Georgia"/>
          <w:sz w:val="22"/>
          <w:szCs w:val="22"/>
          <w:lang w:val="de-DE"/>
        </w:rPr>
        <w:t>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waren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im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Heim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15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Bewohner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an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991A68" w:rsidRPr="0039350B">
        <w:rPr>
          <w:rFonts w:ascii="Georgia" w:hAnsi="Georgia"/>
          <w:sz w:val="22"/>
          <w:szCs w:val="22"/>
          <w:lang w:val="de-DE"/>
        </w:rPr>
        <w:t>Covid</w:t>
      </w:r>
      <w:proofErr w:type="spellEnd"/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erkrankt,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so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konnten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wir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ihn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nicht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besuchen.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bekam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zwei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Tage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lang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Sauerstoff,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weil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Schwierigkeiten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hatte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zu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a</w:t>
      </w:r>
      <w:r w:rsidR="00991A68" w:rsidRPr="0039350B">
        <w:rPr>
          <w:rFonts w:ascii="Georgia" w:hAnsi="Georgia"/>
          <w:sz w:val="22"/>
          <w:szCs w:val="22"/>
          <w:lang w:val="de-DE"/>
        </w:rPr>
        <w:t>t</w:t>
      </w:r>
      <w:r w:rsidR="00991A68" w:rsidRPr="0039350B">
        <w:rPr>
          <w:rFonts w:ascii="Georgia" w:hAnsi="Georgia"/>
          <w:sz w:val="22"/>
          <w:szCs w:val="22"/>
          <w:lang w:val="de-DE"/>
        </w:rPr>
        <w:t>men.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hatte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keine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991A68" w:rsidRPr="0039350B">
        <w:rPr>
          <w:rFonts w:ascii="Georgia" w:hAnsi="Georgia"/>
          <w:sz w:val="22"/>
          <w:szCs w:val="22"/>
          <w:lang w:val="de-DE"/>
        </w:rPr>
        <w:t>Schmerzen</w:t>
      </w:r>
      <w:r w:rsidR="0039350B" w:rsidRPr="0039350B">
        <w:rPr>
          <w:rFonts w:ascii="Georgia" w:hAnsi="Georgia"/>
          <w:sz w:val="22"/>
          <w:szCs w:val="22"/>
          <w:lang w:val="de-DE"/>
        </w:rPr>
        <w:t>;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doch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wenn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man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kaum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noch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Luft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bekommt,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wird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man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ängstlich,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und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war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ziemlich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unruhig.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waren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an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seinem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letzten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Vormittag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einige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Stunden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bei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ihm.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Als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wir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ihn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fragten,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wie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ihm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gehe,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sagte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„Es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geht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gut.“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Zwei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Stunden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später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war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er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im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39350B" w:rsidRPr="0039350B">
        <w:rPr>
          <w:rFonts w:ascii="Georgia" w:hAnsi="Georgia"/>
          <w:sz w:val="22"/>
          <w:szCs w:val="22"/>
          <w:lang w:val="de-DE"/>
        </w:rPr>
        <w:t>Himmel.“</w:t>
      </w:r>
      <w:r w:rsidR="00576405">
        <w:rPr>
          <w:rStyle w:val="Funotenzeichen"/>
          <w:rFonts w:ascii="Georgia" w:hAnsi="Georgia"/>
          <w:sz w:val="22"/>
          <w:szCs w:val="22"/>
          <w:lang w:val="de-DE"/>
        </w:rPr>
        <w:footnoteReference w:id="1"/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</w:p>
    <w:p w14:paraId="21860A9A" w14:textId="7532A316" w:rsidR="00F66968" w:rsidRPr="0039350B" w:rsidRDefault="00F66968" w:rsidP="00C56CE1">
      <w:pPr>
        <w:rPr>
          <w:rFonts w:ascii="Georgia" w:hAnsi="Georgia"/>
          <w:b/>
          <w:bCs/>
          <w:sz w:val="22"/>
          <w:szCs w:val="22"/>
          <w:lang w:val="de-DE"/>
        </w:rPr>
      </w:pPr>
    </w:p>
    <w:p w14:paraId="03D6F4B5" w14:textId="4758D5D2" w:rsidR="001338F3" w:rsidRPr="0039350B" w:rsidRDefault="001338F3" w:rsidP="007228BD">
      <w:pPr>
        <w:rPr>
          <w:rFonts w:ascii="Georgia" w:hAnsi="Georgia"/>
          <w:sz w:val="22"/>
          <w:szCs w:val="22"/>
          <w:lang w:val="de-DE"/>
        </w:rPr>
      </w:pPr>
      <w:r w:rsidRPr="0039350B">
        <w:rPr>
          <w:rFonts w:ascii="Georgia" w:hAnsi="Georgia"/>
          <w:sz w:val="22"/>
          <w:szCs w:val="22"/>
          <w:lang w:val="de-DE"/>
        </w:rPr>
        <w:t>Mit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herzlichen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Grüßen!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</w:p>
    <w:p w14:paraId="7C8D4BC0" w14:textId="13E78432" w:rsidR="00302275" w:rsidRPr="0039350B" w:rsidRDefault="001338F3" w:rsidP="007228BD">
      <w:pPr>
        <w:rPr>
          <w:rFonts w:ascii="Georgia" w:hAnsi="Georgia"/>
          <w:sz w:val="22"/>
          <w:szCs w:val="22"/>
          <w:lang w:val="de-DE"/>
        </w:rPr>
      </w:pPr>
      <w:r w:rsidRPr="0039350B">
        <w:rPr>
          <w:rFonts w:ascii="Georgia" w:hAnsi="Georgia"/>
          <w:sz w:val="22"/>
          <w:szCs w:val="22"/>
          <w:lang w:val="de-DE"/>
        </w:rPr>
        <w:t>Thomas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Jettel</w:t>
      </w:r>
    </w:p>
    <w:p w14:paraId="1C3D3CB3" w14:textId="77777777" w:rsidR="00991A68" w:rsidRPr="0039350B" w:rsidRDefault="00991A68" w:rsidP="007228BD">
      <w:pPr>
        <w:rPr>
          <w:rFonts w:ascii="Georgia" w:hAnsi="Georgia"/>
          <w:sz w:val="22"/>
          <w:szCs w:val="22"/>
          <w:lang w:val="de-DE"/>
        </w:rPr>
      </w:pPr>
    </w:p>
    <w:p w14:paraId="7E63292B" w14:textId="251AA629" w:rsidR="00D27857" w:rsidRPr="00576405" w:rsidRDefault="003D5C68" w:rsidP="00576405">
      <w:pPr>
        <w:rPr>
          <w:rFonts w:ascii="Georgia" w:hAnsi="Georgia"/>
          <w:sz w:val="22"/>
          <w:szCs w:val="22"/>
          <w:lang w:val="de-DE"/>
        </w:rPr>
        <w:sectPr w:rsidR="00D27857" w:rsidRPr="00576405" w:rsidSect="007228BD">
          <w:type w:val="continuous"/>
          <w:pgSz w:w="11900" w:h="16840"/>
          <w:pgMar w:top="720" w:right="720" w:bottom="720" w:left="720" w:header="708" w:footer="708" w:gutter="0"/>
          <w:cols w:sep="1" w:space="284"/>
          <w:docGrid w:linePitch="360"/>
        </w:sectPr>
      </w:pPr>
      <w:proofErr w:type="spellStart"/>
      <w:r w:rsidRPr="0039350B">
        <w:rPr>
          <w:rFonts w:ascii="Georgia" w:hAnsi="Georgia"/>
          <w:sz w:val="22"/>
          <w:szCs w:val="22"/>
          <w:lang w:val="de-DE"/>
        </w:rPr>
        <w:t>Breitistr</w:t>
      </w:r>
      <w:proofErr w:type="spellEnd"/>
      <w:r w:rsidRPr="0039350B">
        <w:rPr>
          <w:rFonts w:ascii="Georgia" w:hAnsi="Georgia"/>
          <w:sz w:val="22"/>
          <w:szCs w:val="22"/>
          <w:lang w:val="de-DE"/>
        </w:rPr>
        <w:t>.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58,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CH-8421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Pr="0039350B">
        <w:rPr>
          <w:rFonts w:ascii="Georgia" w:hAnsi="Georgia"/>
          <w:sz w:val="22"/>
          <w:szCs w:val="22"/>
          <w:lang w:val="de-DE"/>
        </w:rPr>
        <w:t>Dättlikon</w:t>
      </w:r>
      <w:proofErr w:type="spellEnd"/>
      <w:r w:rsidR="007228BD" w:rsidRPr="0039350B">
        <w:rPr>
          <w:rFonts w:ascii="Georgia" w:hAnsi="Georgia"/>
          <w:sz w:val="22"/>
          <w:szCs w:val="22"/>
          <w:lang w:val="de-DE"/>
        </w:rPr>
        <w:t>;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+41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52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3010215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040F5F" w:rsidRPr="0039350B">
        <w:rPr>
          <w:rFonts w:ascii="Georgia" w:hAnsi="Georgia"/>
          <w:sz w:val="22"/>
          <w:szCs w:val="22"/>
          <w:lang w:val="de-DE"/>
        </w:rPr>
        <w:t>/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+41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76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Pr="0039350B">
        <w:rPr>
          <w:rFonts w:ascii="Georgia" w:hAnsi="Georgia"/>
          <w:sz w:val="22"/>
          <w:szCs w:val="22"/>
          <w:lang w:val="de-DE"/>
        </w:rPr>
        <w:t>4905953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r w:rsidR="00524782" w:rsidRPr="0039350B">
        <w:rPr>
          <w:rFonts w:ascii="Georgia" w:hAnsi="Georgia"/>
          <w:sz w:val="22"/>
          <w:szCs w:val="22"/>
          <w:lang w:val="de-DE"/>
        </w:rPr>
        <w:t>mobil</w:t>
      </w:r>
      <w:r w:rsidR="007228BD" w:rsidRPr="0039350B">
        <w:rPr>
          <w:rFonts w:ascii="Georgia" w:hAnsi="Georgia"/>
          <w:sz w:val="22"/>
          <w:szCs w:val="22"/>
          <w:lang w:val="de-DE"/>
        </w:rPr>
        <w:t>;</w:t>
      </w:r>
      <w:r w:rsidR="005546D6">
        <w:rPr>
          <w:rFonts w:ascii="Georgia" w:hAnsi="Georgia"/>
          <w:sz w:val="22"/>
          <w:szCs w:val="22"/>
          <w:lang w:val="de-DE"/>
        </w:rPr>
        <w:t xml:space="preserve"> </w:t>
      </w:r>
      <w:hyperlink r:id="rId12" w:history="1">
        <w:r w:rsidR="00040F5F" w:rsidRPr="0039350B">
          <w:rPr>
            <w:rStyle w:val="Hyperlink"/>
            <w:rFonts w:ascii="Georgia" w:hAnsi="Georgia"/>
            <w:sz w:val="22"/>
            <w:szCs w:val="22"/>
            <w:lang w:val="de-DE"/>
          </w:rPr>
          <w:t>jettel@bluewin.ch</w:t>
        </w:r>
      </w:hyperlink>
      <w:r w:rsidR="005546D6">
        <w:rPr>
          <w:rFonts w:ascii="Georgia" w:hAnsi="Georgia"/>
          <w:sz w:val="22"/>
          <w:szCs w:val="22"/>
          <w:lang w:val="de-DE"/>
        </w:rPr>
        <w:t xml:space="preserve"> </w:t>
      </w:r>
    </w:p>
    <w:p w14:paraId="1DCA9BF1" w14:textId="44FE63BB" w:rsidR="007B63ED" w:rsidRPr="008306A7" w:rsidRDefault="005D0928" w:rsidP="007228BD">
      <w:pPr>
        <w:pStyle w:val="berschrift2"/>
        <w:rPr>
          <w:rFonts w:ascii="Georgia" w:hAnsi="Georgia"/>
          <w:sz w:val="28"/>
          <w:szCs w:val="22"/>
        </w:rPr>
      </w:pPr>
      <w:bookmarkStart w:id="0" w:name="_GoBack"/>
      <w:r w:rsidRPr="008306A7">
        <w:rPr>
          <w:rFonts w:ascii="Georgia" w:hAnsi="Georgia"/>
          <w:sz w:val="28"/>
          <w:szCs w:val="22"/>
        </w:rPr>
        <w:lastRenderedPageBreak/>
        <w:t>Stationen</w:t>
      </w:r>
      <w:r w:rsidR="005546D6">
        <w:rPr>
          <w:rFonts w:ascii="Georgia" w:hAnsi="Georgia"/>
          <w:sz w:val="28"/>
          <w:szCs w:val="22"/>
        </w:rPr>
        <w:t xml:space="preserve"> </w:t>
      </w:r>
      <w:r w:rsidR="00285249" w:rsidRPr="008306A7">
        <w:rPr>
          <w:rFonts w:ascii="Georgia" w:hAnsi="Georgia"/>
          <w:sz w:val="28"/>
          <w:szCs w:val="22"/>
        </w:rPr>
        <w:t>aus</w:t>
      </w:r>
      <w:r w:rsidR="005546D6">
        <w:rPr>
          <w:rFonts w:ascii="Georgia" w:hAnsi="Georgia"/>
          <w:sz w:val="28"/>
          <w:szCs w:val="22"/>
        </w:rPr>
        <w:t xml:space="preserve"> </w:t>
      </w:r>
      <w:r w:rsidR="00285249" w:rsidRPr="008306A7">
        <w:rPr>
          <w:rFonts w:ascii="Georgia" w:hAnsi="Georgia"/>
          <w:sz w:val="28"/>
          <w:szCs w:val="22"/>
        </w:rPr>
        <w:t>seinem</w:t>
      </w:r>
      <w:r w:rsidR="005546D6">
        <w:rPr>
          <w:rFonts w:ascii="Georgia" w:hAnsi="Georgia"/>
          <w:sz w:val="28"/>
          <w:szCs w:val="22"/>
        </w:rPr>
        <w:t xml:space="preserve"> </w:t>
      </w:r>
      <w:r w:rsidR="00285249" w:rsidRPr="008306A7">
        <w:rPr>
          <w:rFonts w:ascii="Georgia" w:hAnsi="Georgia"/>
          <w:sz w:val="28"/>
          <w:szCs w:val="22"/>
        </w:rPr>
        <w:t>Leben</w:t>
      </w:r>
    </w:p>
    <w:bookmarkEnd w:id="0"/>
    <w:p w14:paraId="51255F4D" w14:textId="77777777" w:rsidR="007228BD" w:rsidRPr="008306A7" w:rsidRDefault="007228BD" w:rsidP="007228BD">
      <w:pPr>
        <w:ind w:firstLine="227"/>
        <w:jc w:val="both"/>
        <w:rPr>
          <w:rFonts w:ascii="Georgia" w:hAnsi="Georgia"/>
          <w:b/>
          <w:bCs/>
          <w:sz w:val="11"/>
          <w:szCs w:val="11"/>
          <w:lang w:val="de-DE"/>
        </w:rPr>
      </w:pPr>
    </w:p>
    <w:p w14:paraId="104E860C" w14:textId="179C11F5" w:rsidR="007B63ED" w:rsidRPr="008306A7" w:rsidRDefault="009040C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John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Jantzen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12.09.1922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geboren.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12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traf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persönl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Entscheidung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3" w:tooltip="Jesus Christus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Jesus</w:t>
        </w:r>
        <w:r w:rsidR="005546D6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 xml:space="preserve"> </w:t>
        </w:r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Christus</w:t>
        </w:r>
      </w:hyperlink>
      <w:r w:rsidRPr="008306A7">
        <w:rPr>
          <w:rFonts w:ascii="Georgia" w:hAnsi="Georgia"/>
          <w:sz w:val="21"/>
          <w:szCs w:val="21"/>
          <w:lang w:val="de-DE"/>
        </w:rPr>
        <w:t>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2E3EBFC4" w14:textId="616D00F6" w:rsidR="007B63ED" w:rsidRPr="008306A7" w:rsidRDefault="009040C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höheren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unterbrach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Bethany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Bible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Institute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Hepburn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besuchen.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Matura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Mennonite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Brethren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Bible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College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Winnipeg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studierte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</w:t>
      </w:r>
      <w:r w:rsidRPr="008306A7">
        <w:rPr>
          <w:rFonts w:ascii="Georgia" w:hAnsi="Georgia"/>
          <w:sz w:val="21"/>
          <w:szCs w:val="21"/>
          <w:lang w:val="de-DE"/>
        </w:rPr>
        <w:t>o</w:t>
      </w:r>
      <w:r w:rsidRPr="008306A7">
        <w:rPr>
          <w:rFonts w:ascii="Georgia" w:hAnsi="Georgia"/>
          <w:sz w:val="21"/>
          <w:szCs w:val="21"/>
          <w:lang w:val="de-DE"/>
        </w:rPr>
        <w:t>logie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Erziehungswesen.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1A93D96" w14:textId="43F29EBC" w:rsidR="007B63ED" w:rsidRPr="008306A7" w:rsidRDefault="009040CD" w:rsidP="00C56CE1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Danach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4" w:tooltip="Bibelschullehrer (Seite nicht vorhanden)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Bibelschu</w:t>
        </w:r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l</w:t>
        </w:r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lehrer</w:t>
        </w:r>
      </w:hyperlink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5" w:tooltip="Evangelist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Evangelist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6" w:tooltip="Pastor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Pastor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K</w:t>
      </w:r>
      <w:r w:rsidRPr="008306A7">
        <w:rPr>
          <w:rFonts w:ascii="Georgia" w:hAnsi="Georgia"/>
          <w:sz w:val="21"/>
          <w:szCs w:val="21"/>
          <w:lang w:val="de-DE"/>
        </w:rPr>
        <w:t>anadas.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DB79958" w14:textId="71968854" w:rsidR="007B63ED" w:rsidRPr="008306A7" w:rsidRDefault="009040C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1954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zog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Familie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geist</w:t>
      </w:r>
      <w:r w:rsidR="001D3C88" w:rsidRPr="008306A7">
        <w:rPr>
          <w:rFonts w:ascii="Georgia" w:hAnsi="Georgia"/>
          <w:sz w:val="21"/>
          <w:szCs w:val="21"/>
          <w:lang w:val="de-DE"/>
        </w:rPr>
        <w:t>lich</w:t>
      </w:r>
      <w:r w:rsidRPr="008306A7">
        <w:rPr>
          <w:rFonts w:ascii="Georgia" w:hAnsi="Georgia"/>
          <w:sz w:val="21"/>
          <w:szCs w:val="21"/>
          <w:lang w:val="de-DE"/>
        </w:rPr>
        <w:t>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fortsetzte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ausgedehntem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Lehr-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7" w:tooltip="Missionsdienst (Seite nicht vorhanden)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Missionsdienst</w:t>
        </w:r>
      </w:hyperlink>
      <w:r w:rsidRPr="008306A7">
        <w:rPr>
          <w:rFonts w:ascii="Georgia" w:hAnsi="Georgia"/>
          <w:sz w:val="21"/>
          <w:szCs w:val="21"/>
          <w:lang w:val="de-DE"/>
        </w:rPr>
        <w:t>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2A3448AF" w14:textId="77B00849" w:rsidR="007228BD" w:rsidRPr="008306A7" w:rsidRDefault="009040CD" w:rsidP="00C56CE1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1971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Dozent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Professor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8" w:tooltip="Dogmatik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Do</w:t>
        </w:r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g</w:t>
        </w:r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matik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19" w:tooltip="Weltanschauungskunde (Seite nicht vorhanden)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Weltanschauungskunde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Freien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Evangelisch-Theologischen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Akademie,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FETA</w:t>
      </w:r>
      <w:r w:rsidR="00EC4111"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B30D7E" w:rsidRPr="008306A7">
        <w:rPr>
          <w:rFonts w:ascii="Georgia" w:hAnsi="Georgia"/>
          <w:sz w:val="21"/>
          <w:szCs w:val="21"/>
          <w:lang w:val="de-DE"/>
        </w:rPr>
        <w:t>tätig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(heute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0" w:tooltip="Staatsunabhängige Theologische Hochschule Basel" w:history="1">
        <w:r w:rsidRPr="008306A7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>Staatsunabhängige</w:t>
        </w:r>
        <w:r w:rsidR="005546D6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 xml:space="preserve"> </w:t>
        </w:r>
        <w:r w:rsidRPr="008306A7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>Theologische</w:t>
        </w:r>
        <w:r w:rsidR="005546D6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 xml:space="preserve"> </w:t>
        </w:r>
        <w:r w:rsidRPr="008306A7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>Hochschule</w:t>
        </w:r>
        <w:r w:rsidR="005546D6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 xml:space="preserve"> </w:t>
        </w:r>
        <w:r w:rsidRPr="008306A7">
          <w:rPr>
            <w:rStyle w:val="Hyperlink"/>
            <w:rFonts w:ascii="Georgia" w:hAnsi="Georgia"/>
            <w:i/>
            <w:iCs/>
            <w:color w:val="auto"/>
            <w:sz w:val="21"/>
            <w:szCs w:val="21"/>
            <w:u w:val="none"/>
            <w:lang w:val="de-DE"/>
          </w:rPr>
          <w:t>Basel</w:t>
        </w:r>
      </w:hyperlink>
      <w:r w:rsidRPr="008306A7">
        <w:rPr>
          <w:rFonts w:ascii="Georgia" w:hAnsi="Georgia"/>
          <w:sz w:val="21"/>
          <w:szCs w:val="21"/>
          <w:lang w:val="de-DE"/>
        </w:rPr>
        <w:t>).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A001EB2" w14:textId="2EB0D39F" w:rsidR="007B63ED" w:rsidRPr="008306A7" w:rsidRDefault="005D0928" w:rsidP="00C56CE1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</w:t>
      </w:r>
      <w:r w:rsidR="009040CD" w:rsidRPr="008306A7">
        <w:rPr>
          <w:rFonts w:ascii="Georgia" w:hAnsi="Georgia"/>
          <w:sz w:val="21"/>
          <w:szCs w:val="21"/>
          <w:lang w:val="de-DE"/>
        </w:rPr>
        <w:t>anach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mehrere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Gastdozent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i/>
          <w:iCs/>
          <w:sz w:val="21"/>
          <w:szCs w:val="21"/>
          <w:lang w:val="de-DE"/>
        </w:rPr>
        <w:t>Freien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i/>
          <w:iCs/>
          <w:sz w:val="21"/>
          <w:szCs w:val="21"/>
          <w:lang w:val="de-DE"/>
        </w:rPr>
        <w:t>Theologischen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i/>
          <w:iCs/>
          <w:sz w:val="21"/>
          <w:szCs w:val="21"/>
          <w:lang w:val="de-DE"/>
        </w:rPr>
        <w:t>Akademie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1" w:tooltip="Gießen" w:history="1">
        <w:r w:rsidR="009040CD"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Gießen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verschiedenen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Bibelschulen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theologischen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Au</w:t>
      </w:r>
      <w:r w:rsidR="009040CD" w:rsidRPr="008306A7">
        <w:rPr>
          <w:rFonts w:ascii="Georgia" w:hAnsi="Georgia"/>
          <w:sz w:val="21"/>
          <w:szCs w:val="21"/>
          <w:lang w:val="de-DE"/>
        </w:rPr>
        <w:t>s</w:t>
      </w:r>
      <w:r w:rsidR="009040CD" w:rsidRPr="008306A7">
        <w:rPr>
          <w:rFonts w:ascii="Georgia" w:hAnsi="Georgia"/>
          <w:sz w:val="21"/>
          <w:szCs w:val="21"/>
          <w:lang w:val="de-DE"/>
        </w:rPr>
        <w:t>bildungsstätten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9040CD" w:rsidRPr="008306A7">
        <w:rPr>
          <w:rFonts w:ascii="Georgia" w:hAnsi="Georgia"/>
          <w:sz w:val="21"/>
          <w:szCs w:val="21"/>
          <w:lang w:val="de-DE"/>
        </w:rPr>
        <w:t>.</w:t>
      </w:r>
    </w:p>
    <w:p w14:paraId="36B79864" w14:textId="50605034" w:rsidR="007B63ED" w:rsidRPr="008306A7" w:rsidRDefault="009040C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Carol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2" w:tooltip="Aesch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Aesch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3" w:tooltip="Basel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Basel</w:t>
        </w:r>
      </w:hyperlink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fort.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geistliche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Basel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Christ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Fellowship</w:t>
      </w:r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Gemeinde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Evangelischer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Christen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sz w:val="21"/>
          <w:szCs w:val="21"/>
          <w:lang w:val="de-DE"/>
        </w:rPr>
        <w:t>Birse</w:t>
      </w:r>
      <w:r w:rsidR="002603E6" w:rsidRPr="008306A7">
        <w:rPr>
          <w:rFonts w:ascii="Georgia" w:hAnsi="Georgia"/>
          <w:sz w:val="21"/>
          <w:szCs w:val="21"/>
          <w:lang w:val="de-DE"/>
        </w:rPr>
        <w:t>c</w:t>
      </w:r>
      <w:r w:rsidRPr="008306A7">
        <w:rPr>
          <w:rFonts w:ascii="Georgia" w:hAnsi="Georgia"/>
          <w:sz w:val="21"/>
          <w:szCs w:val="21"/>
          <w:lang w:val="de-DE"/>
        </w:rPr>
        <w:t>k</w:t>
      </w:r>
      <w:proofErr w:type="spellEnd"/>
      <w:r w:rsidRPr="008306A7">
        <w:rPr>
          <w:rFonts w:ascii="Georgia" w:hAnsi="Georgia"/>
          <w:sz w:val="21"/>
          <w:szCs w:val="21"/>
          <w:lang w:val="de-DE"/>
        </w:rPr>
        <w:t>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Söhne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Töchter</w:t>
      </w:r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</w:t>
      </w:r>
      <w:r w:rsidR="001B7099" w:rsidRPr="008306A7">
        <w:rPr>
          <w:rFonts w:ascii="Georgia" w:hAnsi="Georgia"/>
          <w:sz w:val="21"/>
          <w:szCs w:val="21"/>
          <w:lang w:val="de-DE"/>
        </w:rPr>
        <w:t>/lebten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(Dawn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ve</w:t>
      </w:r>
      <w:r w:rsidR="002603E6" w:rsidRPr="008306A7">
        <w:rPr>
          <w:rFonts w:ascii="Georgia" w:hAnsi="Georgia"/>
          <w:sz w:val="21"/>
          <w:szCs w:val="21"/>
          <w:lang w:val="de-DE"/>
        </w:rPr>
        <w:t>r</w:t>
      </w:r>
      <w:r w:rsidR="002603E6" w:rsidRPr="008306A7">
        <w:rPr>
          <w:rFonts w:ascii="Georgia" w:hAnsi="Georgia"/>
          <w:sz w:val="21"/>
          <w:szCs w:val="21"/>
          <w:lang w:val="de-DE"/>
        </w:rPr>
        <w:t>starb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ca.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Jahr)</w:t>
      </w:r>
      <w:r w:rsidR="001B7099" w:rsidRPr="008306A7">
        <w:rPr>
          <w:rFonts w:ascii="Georgia" w:hAnsi="Georgia"/>
          <w:sz w:val="21"/>
          <w:szCs w:val="21"/>
          <w:lang w:val="de-DE"/>
        </w:rPr>
        <w:t>.</w:t>
      </w:r>
    </w:p>
    <w:p w14:paraId="00242FDB" w14:textId="5CCD1611" w:rsidR="007B63ED" w:rsidRPr="008306A7" w:rsidRDefault="005D0928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Jantzen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lebte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B30D7E" w:rsidRPr="008306A7">
        <w:rPr>
          <w:rFonts w:ascii="Georgia" w:hAnsi="Georgia"/>
          <w:sz w:val="21"/>
          <w:szCs w:val="21"/>
          <w:lang w:val="de-DE"/>
        </w:rPr>
        <w:t>ca.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45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(</w:t>
      </w:r>
      <w:hyperlink r:id="rId24" w:tooltip="Niederlande" w:history="1">
        <w:r w:rsidR="009040CD"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Niederlande</w:t>
        </w:r>
      </w:hyperlink>
      <w:r w:rsidR="009040CD"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5" w:tooltip="Deutschland" w:history="1">
        <w:r w:rsidR="009040CD"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Deutschland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040CD"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6" w:tooltip="Schweiz" w:history="1">
        <w:r w:rsidR="009040CD"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Schweiz</w:t>
        </w:r>
      </w:hyperlink>
      <w:r w:rsidR="009040CD" w:rsidRPr="008306A7">
        <w:rPr>
          <w:rFonts w:ascii="Georgia" w:hAnsi="Georgia"/>
          <w:sz w:val="21"/>
          <w:szCs w:val="21"/>
          <w:lang w:val="de-DE"/>
        </w:rPr>
        <w:t>).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eig</w:t>
      </w:r>
      <w:r w:rsidR="002603E6" w:rsidRPr="008306A7">
        <w:rPr>
          <w:rFonts w:ascii="Georgia" w:hAnsi="Georgia"/>
          <w:sz w:val="21"/>
          <w:szCs w:val="21"/>
          <w:lang w:val="de-DE"/>
        </w:rPr>
        <w:t>e</w:t>
      </w:r>
      <w:r w:rsidR="002603E6" w:rsidRPr="008306A7">
        <w:rPr>
          <w:rFonts w:ascii="Georgia" w:hAnsi="Georgia"/>
          <w:sz w:val="21"/>
          <w:szCs w:val="21"/>
          <w:lang w:val="de-DE"/>
        </w:rPr>
        <w:t>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Berichten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27</w:t>
      </w:r>
      <w:r w:rsidR="001B7099" w:rsidRPr="008306A7">
        <w:rPr>
          <w:rFonts w:ascii="Georgia" w:hAnsi="Georgia"/>
          <w:sz w:val="21"/>
          <w:szCs w:val="21"/>
          <w:lang w:val="de-DE"/>
        </w:rPr>
        <w:t>-</w:t>
      </w:r>
      <w:r w:rsidR="002603E6" w:rsidRPr="008306A7">
        <w:rPr>
          <w:rFonts w:ascii="Georgia" w:hAnsi="Georgia"/>
          <w:sz w:val="21"/>
          <w:szCs w:val="21"/>
          <w:lang w:val="de-DE"/>
        </w:rPr>
        <w:t>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603E6" w:rsidRPr="008306A7">
        <w:rPr>
          <w:rFonts w:ascii="Georgia" w:hAnsi="Georgia"/>
          <w:sz w:val="21"/>
          <w:szCs w:val="21"/>
          <w:lang w:val="de-DE"/>
        </w:rPr>
        <w:t>umgez</w:t>
      </w:r>
      <w:r w:rsidR="002603E6" w:rsidRPr="008306A7">
        <w:rPr>
          <w:rFonts w:ascii="Georgia" w:hAnsi="Georgia"/>
          <w:sz w:val="21"/>
          <w:szCs w:val="21"/>
          <w:lang w:val="de-DE"/>
        </w:rPr>
        <w:t>o</w:t>
      </w:r>
      <w:r w:rsidR="002603E6" w:rsidRPr="008306A7">
        <w:rPr>
          <w:rFonts w:ascii="Georgia" w:hAnsi="Georgia"/>
          <w:sz w:val="21"/>
          <w:szCs w:val="21"/>
          <w:lang w:val="de-DE"/>
        </w:rPr>
        <w:t>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42CAE5B7" w14:textId="6C6DAA24" w:rsidR="009040CD" w:rsidRPr="008306A7" w:rsidRDefault="009040C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1999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zog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ursprüngliche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hyperlink r:id="rId27" w:tooltip="Kanada" w:history="1">
        <w:r w:rsidRPr="008306A7">
          <w:rPr>
            <w:rStyle w:val="Hyperlink"/>
            <w:rFonts w:ascii="Georgia" w:hAnsi="Georgia"/>
            <w:color w:val="auto"/>
            <w:sz w:val="21"/>
            <w:szCs w:val="21"/>
            <w:u w:val="none"/>
            <w:lang w:val="de-DE"/>
          </w:rPr>
          <w:t>Kanada</w:t>
        </w:r>
      </w:hyperlink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(</w:t>
      </w:r>
      <w:proofErr w:type="spellStart"/>
      <w:r w:rsidRPr="008306A7">
        <w:rPr>
          <w:rFonts w:ascii="Georgia" w:hAnsi="Georgia"/>
          <w:sz w:val="21"/>
          <w:szCs w:val="21"/>
          <w:lang w:val="de-DE"/>
        </w:rPr>
        <w:t>Kelowna</w:t>
      </w:r>
      <w:proofErr w:type="spellEnd"/>
      <w:r w:rsidR="005D0928"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5D0928" w:rsidRPr="008306A7">
        <w:rPr>
          <w:rFonts w:ascii="Georgia" w:hAnsi="Georgia"/>
          <w:sz w:val="21"/>
          <w:szCs w:val="21"/>
          <w:lang w:val="de-DE"/>
        </w:rPr>
        <w:t>BC)</w:t>
      </w:r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1D3C88"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1D3C88"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1D3C88" w:rsidRPr="008306A7">
        <w:rPr>
          <w:rFonts w:ascii="Georgia" w:hAnsi="Georgia"/>
          <w:sz w:val="21"/>
          <w:szCs w:val="21"/>
          <w:lang w:val="de-DE"/>
        </w:rPr>
        <w:t>seinen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1D3C88"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1D3C88" w:rsidRPr="008306A7">
        <w:rPr>
          <w:rFonts w:ascii="Georgia" w:hAnsi="Georgia"/>
          <w:sz w:val="21"/>
          <w:szCs w:val="21"/>
          <w:lang w:val="de-DE"/>
        </w:rPr>
        <w:t>fortsetzte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nebst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verschiedener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Lehrdiensttätigkeit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2011</w:t>
      </w:r>
      <w:r w:rsidR="002603E6" w:rsidRPr="008306A7">
        <w:rPr>
          <w:rFonts w:ascii="Georgia" w:hAnsi="Georgia"/>
          <w:sz w:val="21"/>
          <w:szCs w:val="21"/>
          <w:lang w:val="de-DE"/>
        </w:rPr>
        <w:t>.</w:t>
      </w:r>
    </w:p>
    <w:p w14:paraId="0301E2B8" w14:textId="77777777" w:rsidR="008306A7" w:rsidRPr="008306A7" w:rsidRDefault="008306A7" w:rsidP="007228BD">
      <w:pPr>
        <w:ind w:firstLine="227"/>
        <w:jc w:val="both"/>
        <w:rPr>
          <w:rFonts w:ascii="Georgia" w:hAnsi="Georgia"/>
          <w:sz w:val="22"/>
          <w:szCs w:val="22"/>
          <w:lang w:val="de-DE"/>
        </w:rPr>
      </w:pPr>
    </w:p>
    <w:p w14:paraId="76272CD3" w14:textId="697754B4" w:rsidR="007B63ED" w:rsidRPr="008306A7" w:rsidRDefault="007B63ED" w:rsidP="007228BD">
      <w:pPr>
        <w:pStyle w:val="berschrift2"/>
        <w:jc w:val="both"/>
        <w:rPr>
          <w:rFonts w:ascii="Georgia" w:hAnsi="Georgia"/>
          <w:sz w:val="28"/>
          <w:szCs w:val="22"/>
        </w:rPr>
      </w:pPr>
      <w:r w:rsidRPr="008306A7">
        <w:rPr>
          <w:rFonts w:ascii="Georgia" w:hAnsi="Georgia"/>
          <w:sz w:val="28"/>
          <w:szCs w:val="22"/>
        </w:rPr>
        <w:t>Herbert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Jantzen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berichtet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aus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se</w:t>
      </w:r>
      <w:r w:rsidRPr="008306A7">
        <w:rPr>
          <w:rFonts w:ascii="Georgia" w:hAnsi="Georgia"/>
          <w:sz w:val="28"/>
          <w:szCs w:val="22"/>
        </w:rPr>
        <w:t>i</w:t>
      </w:r>
      <w:r w:rsidRPr="008306A7">
        <w:rPr>
          <w:rFonts w:ascii="Georgia" w:hAnsi="Georgia"/>
          <w:sz w:val="28"/>
          <w:szCs w:val="22"/>
        </w:rPr>
        <w:t>nem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Leben</w:t>
      </w:r>
      <w:r w:rsidR="005546D6">
        <w:rPr>
          <w:rFonts w:ascii="Georgia" w:hAnsi="Georgia"/>
          <w:sz w:val="28"/>
          <w:szCs w:val="22"/>
        </w:rPr>
        <w:t xml:space="preserve"> </w:t>
      </w:r>
    </w:p>
    <w:p w14:paraId="467A6E15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1CE9A2C2" w14:textId="6AD31A91" w:rsidR="007B63ED" w:rsidRPr="008306A7" w:rsidRDefault="007B63ED" w:rsidP="00EC411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Urgroßeltern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Südrussland.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Gelegenheit,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Nordamerika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ausz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wandern.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1000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Gelegenheit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wahr,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Urgroßeltern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beide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seits.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väterlicherseits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blieb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dort</w:t>
      </w:r>
      <w:r w:rsidRPr="008306A7">
        <w:rPr>
          <w:rFonts w:ascii="Georgia" w:hAnsi="Georgia"/>
          <w:sz w:val="21"/>
          <w:szCs w:val="21"/>
          <w:lang w:val="de-DE"/>
        </w:rPr>
        <w:t>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Anfang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achtziger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Jahrhundert,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Familie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USA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4A15AD11" w14:textId="00FAA476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Jahrhundertwende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Gelegenheit,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erwerben</w:t>
      </w:r>
      <w:r w:rsidRPr="008306A7">
        <w:rPr>
          <w:rFonts w:ascii="Georgia" w:hAnsi="Georgia"/>
          <w:sz w:val="21"/>
          <w:szCs w:val="21"/>
          <w:lang w:val="de-DE"/>
        </w:rPr>
        <w:t>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genheit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mütterlicherseits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wahr,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USA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ausgewandert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ren</w:t>
      </w:r>
      <w:r w:rsidR="0004078D"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gemeinsam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4078D"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Urgroßvater.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C9D2EAE" w14:textId="5612F7B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Vorfahren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Russland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USA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geboren,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(deren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Vorfahren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ebenfalls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land-Deutsche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Vereinigten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Staaten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beiderseits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ebenfalls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Vereinigten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Staaten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geboren.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7514AA51" w14:textId="61091B59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lastRenderedPageBreak/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befanden,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gesprochen.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möglich,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durchaus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erlaubt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dings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englischer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abgehalten,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Ausbildung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Englisch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genossen.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2FCA4A8D" w14:textId="0DCA47D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Muttersprache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Englisch</w:t>
      </w:r>
      <w:r w:rsidR="00F66968" w:rsidRPr="008306A7">
        <w:rPr>
          <w:rFonts w:ascii="Georgia" w:hAnsi="Georgia"/>
          <w:sz w:val="21"/>
          <w:szCs w:val="21"/>
          <w:lang w:val="de-DE"/>
        </w:rPr>
        <w:t>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studiert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mehrere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christliche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besucht.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teilweise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unterrichtet.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studierte,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Profe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sor,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Krim,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Urgroßvater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hergekommen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Revolutionszeit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dürfte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ausgewandert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Englisch,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obwohl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verstand,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Vorl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7E9AD664" w14:textId="16F3A08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Bekehrung: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zwölf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</w:t>
      </w:r>
      <w:r w:rsidRPr="008306A7">
        <w:rPr>
          <w:rFonts w:ascii="Georgia" w:hAnsi="Georgia"/>
          <w:sz w:val="21"/>
          <w:szCs w:val="21"/>
          <w:lang w:val="de-DE"/>
        </w:rPr>
        <w:t>o</w:t>
      </w:r>
      <w:r w:rsidRPr="008306A7">
        <w:rPr>
          <w:rFonts w:ascii="Georgia" w:hAnsi="Georgia"/>
          <w:sz w:val="21"/>
          <w:szCs w:val="21"/>
          <w:lang w:val="de-DE"/>
        </w:rPr>
        <w:t>ße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verlorenen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Zustand,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Vergebung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anrief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Fri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fand.</w:t>
      </w:r>
    </w:p>
    <w:p w14:paraId="151FABFF" w14:textId="2A5AA6C1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Jugendzeit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Pastoren.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leitete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lang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Gemeindeleiter,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gegangen.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gebraucht.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öffnete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Bibelschule: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7B161E3D" w14:textId="0A88CC06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17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höhere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Schulausbildung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besuchte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Bibelschule.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Abschluss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höheren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nachgeholt.</w:t>
      </w:r>
    </w:p>
    <w:p w14:paraId="3B6FAE31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1A930ABD" w14:textId="15F11DA1" w:rsidR="007B63ED" w:rsidRPr="008306A7" w:rsidRDefault="007B63ED" w:rsidP="00F66968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1944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1945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see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(Europa)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Truppen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Sanitäter.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Kurz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Krieges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wundet.</w:t>
      </w:r>
    </w:p>
    <w:p w14:paraId="160FC2D0" w14:textId="3BDE0E91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1945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begann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Theologiestudium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Mennonite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Brethren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i/>
          <w:iCs/>
          <w:sz w:val="21"/>
          <w:szCs w:val="21"/>
          <w:lang w:val="de-DE"/>
        </w:rPr>
        <w:t>Bible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College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Winnipeg;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absolvierte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1950.</w:t>
      </w:r>
    </w:p>
    <w:p w14:paraId="75B16A58" w14:textId="043D2C7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biblischen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Ausbildung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Kinder-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Jugendarbeit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tätig,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hauptsächlich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Gesang.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Innerlich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Interesse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kriegseuropa,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Frühling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entschied,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Missionsgesellschaft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anzumelden,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dynamischen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schottischen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Evangelisten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gerufen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war.</w:t>
      </w:r>
    </w:p>
    <w:p w14:paraId="3249A86E" w14:textId="07137853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heirateten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Carol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9F3722A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05510782" w14:textId="7EBAA198" w:rsidR="007B63ED" w:rsidRPr="008306A7" w:rsidRDefault="007B63ED" w:rsidP="00F66968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1954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möglich,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folgen,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früher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bekommen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099C5FE" w14:textId="237CDFDD" w:rsidR="007B63ED" w:rsidRPr="008306A7" w:rsidRDefault="007B63ED" w:rsidP="00372428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europäischen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näherten,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Bedürfnis,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irgendwo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Schiff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sein.</w:t>
      </w:r>
      <w:r w:rsidR="005546D6">
        <w:rPr>
          <w:rFonts w:ascii="Georgia" w:hAnsi="Georgia"/>
          <w:sz w:val="21"/>
          <w:szCs w:val="21"/>
          <w:lang w:val="de-DE"/>
        </w:rPr>
        <w:t xml:space="preserve"> Psalm </w:t>
      </w:r>
      <w:r w:rsidRPr="008306A7">
        <w:rPr>
          <w:rFonts w:ascii="Georgia" w:hAnsi="Georgia"/>
          <w:sz w:val="21"/>
          <w:szCs w:val="21"/>
          <w:lang w:val="de-DE"/>
        </w:rPr>
        <w:t>81</w:t>
      </w:r>
      <w:r w:rsidR="005546D6">
        <w:rPr>
          <w:rFonts w:ascii="Georgia" w:hAnsi="Georgia"/>
          <w:sz w:val="21"/>
          <w:szCs w:val="21"/>
          <w:lang w:val="de-DE"/>
        </w:rPr>
        <w:t>, 1</w:t>
      </w:r>
      <w:r w:rsidRPr="008306A7">
        <w:rPr>
          <w:rFonts w:ascii="Georgia" w:hAnsi="Georgia"/>
          <w:sz w:val="21"/>
          <w:szCs w:val="21"/>
          <w:lang w:val="de-DE"/>
        </w:rPr>
        <w:t>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gegenwärtig: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„Ich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Herr,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Gott,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Lande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[K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nada]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heraufgeführt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hat.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Öffne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deinen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weit.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werde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ihn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füllen.”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Unzulänglichkeit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gut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bewusst.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Botschaft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Natürlichen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„Zusagen”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hindurch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treu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geblieben.</w:t>
      </w:r>
    </w:p>
    <w:p w14:paraId="57FB9797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764D6ADA" w14:textId="05014429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erhielten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Monat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lohn.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einfach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Vertrauen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Niemandem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erzählten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Nöten.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3091546" w14:textId="03B08D90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lastRenderedPageBreak/>
        <w:t>Zuerst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Niederlanden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tätig.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dachten,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gebra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niederländische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ähnlich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plattdeutsch,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evang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lisiert.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schenkte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offene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Türen.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Menschen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E81DD71" w14:textId="653AD236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EDEBF13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37192F0A" w14:textId="651F2E53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5.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5.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55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Nürnberg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Freie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Evangelische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Gemeinde</w:t>
      </w:r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</w:t>
      </w:r>
      <w:r w:rsidRPr="008306A7">
        <w:rPr>
          <w:rFonts w:ascii="Georgia" w:hAnsi="Georgia"/>
          <w:sz w:val="21"/>
          <w:szCs w:val="21"/>
          <w:lang w:val="de-DE"/>
        </w:rPr>
        <w:t>o</w:t>
      </w:r>
      <w:r w:rsidRPr="008306A7">
        <w:rPr>
          <w:rFonts w:ascii="Georgia" w:hAnsi="Georgia"/>
          <w:sz w:val="21"/>
          <w:szCs w:val="21"/>
          <w:lang w:val="de-DE"/>
        </w:rPr>
        <w:t>narischen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verschiedenen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Orten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</w:t>
      </w:r>
      <w:r w:rsidRPr="008306A7">
        <w:rPr>
          <w:rFonts w:ascii="Georgia" w:hAnsi="Georgia"/>
          <w:sz w:val="21"/>
          <w:szCs w:val="21"/>
          <w:lang w:val="de-DE"/>
        </w:rPr>
        <w:t>y</w:t>
      </w:r>
      <w:r w:rsidRPr="008306A7">
        <w:rPr>
          <w:rFonts w:ascii="Georgia" w:hAnsi="Georgia"/>
          <w:sz w:val="21"/>
          <w:szCs w:val="21"/>
          <w:lang w:val="de-DE"/>
        </w:rPr>
        <w:t>ern,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tätig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Gleichzeitig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Studentenmission.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Tätigkeit,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zusammen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Bibelkonferenzen,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Vorbereitung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Lehrtätigkeit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theologischen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Basel.</w:t>
      </w:r>
    </w:p>
    <w:p w14:paraId="5C2E5731" w14:textId="325F3AF9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unterwegs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Evang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lisationen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Bibeltagen.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tens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Gott.</w:t>
      </w:r>
    </w:p>
    <w:p w14:paraId="2255330A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78D3D45B" w14:textId="52EA652A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1970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eingeladen,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Kuratorium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gründenden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theologischen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kommen.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Grundlage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unfehlbare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Heilige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Schrift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Dogmatik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übernehmen.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Schweiz.</w:t>
      </w:r>
    </w:p>
    <w:p w14:paraId="718693ED" w14:textId="4755035C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1971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Dozent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Dogmatik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Weltanschauungskunde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Freien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Evangelisch-Theologischen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Akademie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</w:t>
      </w:r>
      <w:r w:rsidR="00372428" w:rsidRPr="008306A7">
        <w:rPr>
          <w:rFonts w:ascii="Georgia" w:hAnsi="Georgia"/>
          <w:sz w:val="21"/>
          <w:szCs w:val="21"/>
          <w:lang w:val="de-DE"/>
        </w:rPr>
        <w:t>heute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STH</w:t>
      </w:r>
      <w:r w:rsidRPr="008306A7">
        <w:rPr>
          <w:rFonts w:ascii="Georgia" w:hAnsi="Georgia"/>
          <w:sz w:val="21"/>
          <w:szCs w:val="21"/>
          <w:lang w:val="de-DE"/>
        </w:rPr>
        <w:t>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2E5E874" w14:textId="67B03017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Heiligen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Schrift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klar,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Vorbereitung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Hirtendienst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stattfinden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</w:t>
      </w:r>
      <w:r w:rsidRPr="008306A7">
        <w:rPr>
          <w:rFonts w:ascii="Georgia" w:hAnsi="Georgia"/>
          <w:sz w:val="21"/>
          <w:szCs w:val="21"/>
          <w:lang w:val="de-DE"/>
        </w:rPr>
        <w:t>l</w:t>
      </w:r>
      <w:r w:rsidRPr="008306A7">
        <w:rPr>
          <w:rFonts w:ascii="Georgia" w:hAnsi="Georgia"/>
          <w:sz w:val="21"/>
          <w:szCs w:val="21"/>
          <w:lang w:val="de-DE"/>
        </w:rPr>
        <w:t>te.</w:t>
      </w:r>
    </w:p>
    <w:p w14:paraId="59137FA2" w14:textId="59B9B988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Bereits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1970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begannen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Gottesdien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Ausländer.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Mehrere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Brüder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ohne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fertige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Struktur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leiten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stets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Schrift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aus?“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Lernens.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außergewöhnliche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Einmütigkeit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herrschte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Leitungskreis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C144D5B" w14:textId="778E70A7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genötigt,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kündigen.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Anfang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Dogmatik-Examen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1E87E4B" w14:textId="58A9E4C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Darauf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Kanada.</w:t>
      </w:r>
    </w:p>
    <w:p w14:paraId="1F41BBBF" w14:textId="0D061760" w:rsidR="007B63ED" w:rsidRPr="008306A7" w:rsidRDefault="007B63ED" w:rsidP="00EC411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1983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zurückkamen,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begann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Gas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vorlesungen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verschiedenen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Ausbildungsstätten.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7CC4037" w14:textId="5433E6E3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Gießen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landdeutschen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kennen,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gerne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aufbauen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1C84FCE" w14:textId="2D73812A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Russlanddeutsche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nen,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gekommen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achtziger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Gießen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lehrte,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russlanddeutschen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zugegen.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Anliegen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mitzuhelfen,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Lücke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Bibelkenntnis,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erlebt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gefüllt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mehrere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Projekte,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vorlegten.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mich,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hielte;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helfen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könnte.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Kenntnis.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CAA52CC" w14:textId="206E5658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Brüder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gehabt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zurückha</w:t>
      </w:r>
      <w:r w:rsidRPr="008306A7">
        <w:rPr>
          <w:rFonts w:ascii="Georgia" w:hAnsi="Georgia"/>
          <w:sz w:val="21"/>
          <w:szCs w:val="21"/>
          <w:lang w:val="de-DE"/>
        </w:rPr>
        <w:t>l</w:t>
      </w:r>
      <w:r w:rsidRPr="008306A7">
        <w:rPr>
          <w:rFonts w:ascii="Georgia" w:hAnsi="Georgia"/>
          <w:sz w:val="21"/>
          <w:szCs w:val="21"/>
          <w:lang w:val="de-DE"/>
        </w:rPr>
        <w:t>tend.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luden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Wochenende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Sieglinden,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Thema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„Seelso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ge“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sprechen.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letzten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kurzen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Brüder: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kö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Bruder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Jantzen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einladen?“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vorsichtig.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kennengelernt,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bahnte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russlanddeutschen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2011.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5D374874" w14:textId="7FC9CAF7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Daneben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Russland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Ukraine.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993D921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2CE37D28" w14:textId="4F20742E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Schweiz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30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Wohnsitz.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Zwischendurch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Zuhause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2E453A67" w14:textId="11D9D85D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1999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nada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inzwischen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Nordamerika.)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sz w:val="21"/>
          <w:szCs w:val="21"/>
          <w:lang w:val="de-DE"/>
        </w:rPr>
        <w:t>Kelowna</w:t>
      </w:r>
      <w:proofErr w:type="spellEnd"/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gewohnt.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gleiten.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2011.</w:t>
      </w:r>
    </w:p>
    <w:p w14:paraId="77FDA04D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30DE5736" w14:textId="1539EFBD" w:rsidR="007B63ED" w:rsidRPr="008306A7" w:rsidRDefault="001B7099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Erg</w:t>
      </w:r>
      <w:r w:rsidR="001116F1" w:rsidRPr="008306A7">
        <w:rPr>
          <w:rFonts w:ascii="Georgia" w:hAnsi="Georgia"/>
          <w:sz w:val="21"/>
          <w:szCs w:val="21"/>
          <w:lang w:val="de-DE"/>
        </w:rPr>
        <w:t>änzung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(TJ):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arbeitete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2011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Tod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Veröffentlichu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8306A7"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Verbesserung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eigenen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NT-Übersetzung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Herausgabe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„Glauben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lehre“</w:t>
      </w:r>
      <w:r w:rsidR="008306A7">
        <w:rPr>
          <w:rFonts w:ascii="Georgia" w:hAnsi="Georgia"/>
          <w:sz w:val="21"/>
          <w:szCs w:val="21"/>
          <w:lang w:val="de-DE"/>
        </w:rPr>
        <w:t>.</w:t>
      </w:r>
    </w:p>
    <w:p w14:paraId="1383A0D5" w14:textId="77777777" w:rsidR="001116F1" w:rsidRPr="008306A7" w:rsidRDefault="001116F1" w:rsidP="001116F1">
      <w:pPr>
        <w:jc w:val="both"/>
        <w:rPr>
          <w:rFonts w:ascii="Georgia" w:hAnsi="Georgia"/>
          <w:sz w:val="21"/>
          <w:szCs w:val="21"/>
          <w:lang w:val="de-DE"/>
        </w:rPr>
      </w:pPr>
    </w:p>
    <w:p w14:paraId="100FA275" w14:textId="1DC89A97" w:rsidR="007B63ED" w:rsidRPr="008306A7" w:rsidRDefault="007B63ED" w:rsidP="00302275">
      <w:pPr>
        <w:pStyle w:val="berschrift2"/>
        <w:ind w:left="0"/>
        <w:jc w:val="both"/>
        <w:rPr>
          <w:rFonts w:ascii="Georgia" w:hAnsi="Georgia"/>
          <w:sz w:val="28"/>
          <w:szCs w:val="22"/>
        </w:rPr>
      </w:pPr>
      <w:r w:rsidRPr="008306A7">
        <w:rPr>
          <w:rFonts w:ascii="Georgia" w:hAnsi="Georgia"/>
          <w:sz w:val="28"/>
          <w:szCs w:val="22"/>
        </w:rPr>
        <w:t>Episoden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(aus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einem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Heft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von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Carol</w:t>
      </w:r>
      <w:r w:rsidR="005546D6">
        <w:rPr>
          <w:rFonts w:ascii="Georgia" w:hAnsi="Georgia"/>
          <w:sz w:val="28"/>
          <w:szCs w:val="22"/>
        </w:rPr>
        <w:t xml:space="preserve"> </w:t>
      </w:r>
      <w:r w:rsidRPr="008306A7">
        <w:rPr>
          <w:rFonts w:ascii="Georgia" w:hAnsi="Georgia"/>
          <w:sz w:val="28"/>
          <w:szCs w:val="22"/>
        </w:rPr>
        <w:t>Jantzen)</w:t>
      </w:r>
    </w:p>
    <w:p w14:paraId="366BC12D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7934544E" w14:textId="0C3C15B8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Grundlage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glückliche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gesicherter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Arbeitsplatz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guter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Mannes.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darum,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geführt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machten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genannten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gesellschaftlichen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Forderungen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Bedingung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Heirat.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wusste,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Hochzeitstag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25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Dollar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übrigens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erfuhr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zusammen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einkaufen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gingen.)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79338A8" w14:textId="7BAD7965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…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Irdische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Dinge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Interesse.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werde.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Möbelstück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Hochzeit.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Möbel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belschule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geliehen,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unterricht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zuerst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Spenden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Form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Naturalien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anzunehmen.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Heirat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eigenes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verdient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schenkt.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erforderte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Demut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Empfäng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rin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Gnade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Person,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sondern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Geschenk.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Mensch.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Haltung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heilsam.</w:t>
      </w:r>
    </w:p>
    <w:p w14:paraId="15F17CD8" w14:textId="0F6E043E" w:rsidR="007B63ED" w:rsidRPr="008306A7" w:rsidRDefault="007B63ED" w:rsidP="001116F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…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Gelegenheit,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Einladung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erzählen.</w:t>
      </w:r>
    </w:p>
    <w:p w14:paraId="6C4F2EF3" w14:textId="6F3D06D4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verzichteten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darauf,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werben,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finanziellen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Bedi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gungen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berichteten.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Überzeugung: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vollzeitl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gerufen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Sache,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Unterhalt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aufzukommen.“</w:t>
      </w:r>
    </w:p>
    <w:p w14:paraId="6E9A7447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230C9F24" w14:textId="6C75986D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Vielleicht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Interesse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wissen,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gebahnt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Sanitäter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letzten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Weltkrieg,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Krieg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Verwundeter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England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heimkehrte,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dierte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Theologie.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641DF3A" w14:textId="6B7ABD57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1950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Studium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abz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zahlen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Bauernhof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Freu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Schulden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getilgt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unerklärliche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Unfälle.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rec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Platz.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kündigte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haus.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81D81EC" w14:textId="0ED6E58A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wartete,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Chorleiter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Sonntagsschullehrer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meinde.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Kurz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Weihnachten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Anruf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Janz.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Quartett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USA,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bekommen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„Jugend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Christus“.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Operation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ausgefallen.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einspringen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könnte?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3F0E0A02" w14:textId="722EA0EC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blieb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625FB0">
        <w:rPr>
          <w:rFonts w:ascii="Georgia" w:hAnsi="Georgia"/>
          <w:i/>
          <w:iCs/>
          <w:sz w:val="21"/>
          <w:szCs w:val="21"/>
          <w:lang w:val="de-DE"/>
        </w:rPr>
        <w:t>Prairie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proofErr w:type="spellStart"/>
      <w:r w:rsidRPr="00625FB0">
        <w:rPr>
          <w:rFonts w:ascii="Georgia" w:hAnsi="Georgia"/>
          <w:i/>
          <w:iCs/>
          <w:sz w:val="21"/>
          <w:szCs w:val="21"/>
          <w:lang w:val="de-DE"/>
        </w:rPr>
        <w:t>Bible</w:t>
      </w:r>
      <w:proofErr w:type="spellEnd"/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625FB0">
        <w:rPr>
          <w:rFonts w:ascii="Georgia" w:hAnsi="Georgia"/>
          <w:i/>
          <w:iCs/>
          <w:sz w:val="21"/>
          <w:szCs w:val="21"/>
          <w:lang w:val="de-DE"/>
        </w:rPr>
        <w:t>Institute</w:t>
      </w:r>
      <w:r w:rsidRPr="008306A7">
        <w:rPr>
          <w:rFonts w:ascii="Georgia" w:hAnsi="Georgia"/>
          <w:sz w:val="21"/>
          <w:szCs w:val="21"/>
          <w:lang w:val="de-DE"/>
        </w:rPr>
        <w:t>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Provinz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Alberta,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früheren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gerne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Bibelschule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gegangen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wäre,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hielt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Frühling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Abschlusskonferenz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Redner,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lauten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Stimme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einsetzte.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Endlich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„Herr,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genug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„Ja“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gesagt.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Bahn.“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8A2CF50" w14:textId="130352F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bewarb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tezeit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zusammen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Evangelisten,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Freizeit,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nenlernten.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94080C" w:rsidRPr="008306A7">
        <w:rPr>
          <w:rFonts w:ascii="Georgia" w:hAnsi="Georgia"/>
          <w:sz w:val="21"/>
          <w:szCs w:val="21"/>
          <w:lang w:val="de-DE"/>
        </w:rPr>
        <w:t>…</w:t>
      </w:r>
    </w:p>
    <w:p w14:paraId="38F7E8B6" w14:textId="71F4E103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Missionsgesellschaft,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anschlo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verlangte,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stimmte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Summe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zugesagte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aufwe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verzichteten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Meth</w:t>
      </w:r>
      <w:r w:rsidRPr="008306A7">
        <w:rPr>
          <w:rFonts w:ascii="Georgia" w:hAnsi="Georgia"/>
          <w:sz w:val="21"/>
          <w:szCs w:val="21"/>
          <w:lang w:val="de-DE"/>
        </w:rPr>
        <w:t>o</w:t>
      </w:r>
      <w:r w:rsidRPr="008306A7">
        <w:rPr>
          <w:rFonts w:ascii="Georgia" w:hAnsi="Georgia"/>
          <w:sz w:val="21"/>
          <w:szCs w:val="21"/>
          <w:lang w:val="de-DE"/>
        </w:rPr>
        <w:t>de,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anzuschreiben,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darzulegen.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Einladungen,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künftige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sprechen,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jedoch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ansonsten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öffentlichen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Versammlungen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persönlichen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Gesprächen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013702" w:rsidRPr="008306A7">
        <w:rPr>
          <w:rFonts w:ascii="Georgia" w:hAnsi="Georgia"/>
          <w:sz w:val="21"/>
          <w:szCs w:val="21"/>
          <w:lang w:val="de-DE"/>
        </w:rPr>
        <w:t>brachten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Thema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gebra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reichlich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getan.</w:t>
      </w:r>
    </w:p>
    <w:p w14:paraId="19A74DE2" w14:textId="0520DA6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„Wartezeit“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finanzielle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praktizierten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vö</w:t>
      </w:r>
      <w:r w:rsidRPr="008306A7">
        <w:rPr>
          <w:rFonts w:ascii="Georgia" w:hAnsi="Georgia"/>
          <w:sz w:val="21"/>
          <w:szCs w:val="21"/>
          <w:lang w:val="de-DE"/>
        </w:rPr>
        <w:t>l</w:t>
      </w:r>
      <w:r w:rsidRPr="008306A7">
        <w:rPr>
          <w:rFonts w:ascii="Georgia" w:hAnsi="Georgia"/>
          <w:sz w:val="21"/>
          <w:szCs w:val="21"/>
          <w:lang w:val="de-DE"/>
        </w:rPr>
        <w:t>lige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Abhängigkeit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Portemonnaie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Zeitlang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Nähe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brachte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Liter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Milch.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Plötzlich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trocken,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Küchenschränke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o</w:t>
      </w:r>
      <w:r w:rsidRPr="008306A7">
        <w:rPr>
          <w:rFonts w:ascii="Georgia" w:hAnsi="Georgia"/>
          <w:sz w:val="21"/>
          <w:szCs w:val="21"/>
          <w:lang w:val="de-DE"/>
        </w:rPr>
        <w:t>lange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Milch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bekamen,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wenigstens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Pudding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trafen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dreimal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flehten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möge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lindern.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zweiten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mittags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Knien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klopfte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Tür.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Vetter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Besuch.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offensichtlich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geschickt,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letzter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verabschiedete,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bot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Zugang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Tiefkühlfach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Fleisch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konnten;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überreichte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$50!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Eltern,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wusste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außer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musste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außer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Vetter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ahnte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Abschied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hochstieg.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dankbar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Erfahrungen,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vollzeitlichen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Europa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hängig.</w:t>
      </w:r>
    </w:p>
    <w:p w14:paraId="4263A0AE" w14:textId="57698935" w:rsidR="007B63ED" w:rsidRPr="008306A7" w:rsidRDefault="007B63ED" w:rsidP="00E14F41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Paulus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wählte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mitunter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Selbstverso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gung,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1945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heimkehrte,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klar,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Abhängigkeit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digkeit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geschenkt,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Onkel,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Prediger,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Anfragen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kommen,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tun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werfe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sofort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Papierkorb.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ruft,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Mitteln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Bestätigung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heutigen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getan.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625FB0">
        <w:rPr>
          <w:rFonts w:ascii="Georgia" w:hAnsi="Georgia"/>
          <w:sz w:val="21"/>
          <w:szCs w:val="21"/>
          <w:lang w:val="de-DE"/>
        </w:rPr>
        <w:t>…</w:t>
      </w:r>
    </w:p>
    <w:p w14:paraId="03181B4A" w14:textId="31787332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Tickets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Schiffreise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ankamen,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überrascht.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„entweder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missve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standen.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unentschieden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</w:t>
      </w:r>
      <w:r w:rsidRPr="008306A7">
        <w:rPr>
          <w:rFonts w:ascii="Georgia" w:hAnsi="Georgia"/>
          <w:sz w:val="21"/>
          <w:szCs w:val="21"/>
          <w:lang w:val="de-DE"/>
        </w:rPr>
        <w:t>l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darüber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Inzwischen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geworden,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innere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verstanden?</w:t>
      </w:r>
    </w:p>
    <w:p w14:paraId="0E1C4BF3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5B4EFC4F" w14:textId="173D70E5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März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verließ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Schiff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Ufer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Nähe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New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York.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wäre,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erinnere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Gefühle,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Abstand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Schiff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größer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de: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Endgültiges,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Verlassen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Fam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lie,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Verwandten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Heimatland,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bewegte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zutiefst.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Pr="008306A7">
        <w:rPr>
          <w:rFonts w:ascii="Georgia" w:hAnsi="Georgia"/>
          <w:sz w:val="21"/>
          <w:szCs w:val="21"/>
          <w:lang w:val="de-DE"/>
        </w:rPr>
        <w:t>k</w:t>
      </w:r>
      <w:r w:rsidRPr="008306A7">
        <w:rPr>
          <w:rFonts w:ascii="Georgia" w:hAnsi="Georgia"/>
          <w:sz w:val="21"/>
          <w:szCs w:val="21"/>
          <w:lang w:val="de-DE"/>
        </w:rPr>
        <w:t>lichkeit.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gut,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Hände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durfte.</w:t>
      </w:r>
    </w:p>
    <w:p w14:paraId="00324263" w14:textId="236FEB4B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holländische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sichteten,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Ringen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statt.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würden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fremden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fremder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fremden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erleben?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ersucht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Psalm  </w:t>
      </w:r>
      <w:r w:rsidRPr="008306A7">
        <w:rPr>
          <w:rFonts w:ascii="Georgia" w:hAnsi="Georgia"/>
          <w:sz w:val="21"/>
          <w:szCs w:val="21"/>
          <w:lang w:val="de-DE"/>
        </w:rPr>
        <w:t>81</w:t>
      </w:r>
      <w:r w:rsidR="005546D6">
        <w:rPr>
          <w:rFonts w:ascii="Georgia" w:hAnsi="Georgia"/>
          <w:sz w:val="21"/>
          <w:szCs w:val="21"/>
          <w:lang w:val="de-DE"/>
        </w:rPr>
        <w:t>, 1</w:t>
      </w:r>
      <w:r w:rsidRPr="008306A7">
        <w:rPr>
          <w:rFonts w:ascii="Georgia" w:hAnsi="Georgia"/>
          <w:sz w:val="21"/>
          <w:szCs w:val="21"/>
          <w:lang w:val="de-DE"/>
        </w:rPr>
        <w:t>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[Kanada]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heraufg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führt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ihn.“</w:t>
      </w:r>
    </w:p>
    <w:p w14:paraId="232981B8" w14:textId="6ED75409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Genau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getan.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„Lebensbrot“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hungrige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Seelen,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Sündern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Jesus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Ohne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Furcht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Zittern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geschah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fahren.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Missionsgesellschaft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erhielten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Anweisungen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neue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missionarische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Tätigkeit.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Trostworte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Jeremia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vorlesen: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„Sage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jung!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Sondern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überall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hingehen,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sende,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reden,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heiße!“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683E8FA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7572B87F" w14:textId="63A92AAA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Nachdem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13.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3.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1954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Rotterdam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angeko</w:t>
      </w:r>
      <w:r w:rsidRPr="008306A7">
        <w:rPr>
          <w:rFonts w:ascii="Georgia" w:hAnsi="Georgia"/>
          <w:sz w:val="21"/>
          <w:szCs w:val="21"/>
          <w:lang w:val="de-DE"/>
        </w:rPr>
        <w:t>m</w:t>
      </w:r>
      <w:r w:rsidRPr="008306A7">
        <w:rPr>
          <w:rFonts w:ascii="Georgia" w:hAnsi="Georgia"/>
          <w:sz w:val="21"/>
          <w:szCs w:val="21"/>
          <w:lang w:val="de-DE"/>
        </w:rPr>
        <w:t>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Sprache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Freizeiten,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Evangelisationen,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Konferenzen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Hauseltern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Bibelschule.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Wasserstraßen,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winzigen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Felder,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roten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Steinhäuser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farbe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frohen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Tulpen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imponierten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freundlichen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Volk.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wachsende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Unruhe,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einfach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lo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wurden.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4D1CC750" w14:textId="1E9DEBBD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Frühling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Wuppertal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Konferenz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Missionare.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„He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bert,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solltest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sein!“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getrieben.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Gottes</w:t>
      </w:r>
      <w:r w:rsidR="005546D6">
        <w:rPr>
          <w:rFonts w:ascii="Georgia" w:hAnsi="Georgia"/>
          <w:i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Marschbefehle</w:t>
      </w:r>
      <w:r w:rsidR="005546D6">
        <w:rPr>
          <w:rFonts w:ascii="Georgia" w:hAnsi="Georgia"/>
          <w:i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sind</w:t>
      </w:r>
      <w:r w:rsidR="005546D6">
        <w:rPr>
          <w:rFonts w:ascii="Georgia" w:hAnsi="Georgia"/>
          <w:i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sehr</w:t>
      </w:r>
      <w:r w:rsidR="005546D6">
        <w:rPr>
          <w:rFonts w:ascii="Georgia" w:hAnsi="Georgia"/>
          <w:i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g</w:t>
      </w:r>
      <w:r w:rsidRPr="008306A7">
        <w:rPr>
          <w:rFonts w:ascii="Georgia" w:hAnsi="Georgia"/>
          <w:i/>
          <w:sz w:val="21"/>
          <w:szCs w:val="21"/>
          <w:lang w:val="de-DE"/>
        </w:rPr>
        <w:t>e</w:t>
      </w:r>
      <w:r w:rsidRPr="008306A7">
        <w:rPr>
          <w:rFonts w:ascii="Georgia" w:hAnsi="Georgia"/>
          <w:i/>
          <w:sz w:val="21"/>
          <w:szCs w:val="21"/>
          <w:lang w:val="de-DE"/>
        </w:rPr>
        <w:t>nau.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Antwort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„Deutschland“.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6417268C" w14:textId="6DEDB880" w:rsidR="007B63ED" w:rsidRPr="008306A7" w:rsidRDefault="007B63ED" w:rsidP="00625FB0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Krieg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rar,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Vier-Zimmer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Nürnberg,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Hilf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pastor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würde.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junges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Mädchen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Wuppertal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Haushaltsjahr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machen,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krank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selbst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hergeht“,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285249" w:rsidRPr="008306A7">
        <w:rPr>
          <w:rFonts w:ascii="Georgia" w:hAnsi="Georgia"/>
          <w:sz w:val="21"/>
          <w:szCs w:val="21"/>
          <w:lang w:val="de-DE"/>
        </w:rPr>
        <w:t>V</w:t>
      </w:r>
      <w:r w:rsidRPr="008306A7">
        <w:rPr>
          <w:rFonts w:ascii="Georgia" w:hAnsi="Georgia"/>
          <w:sz w:val="21"/>
          <w:szCs w:val="21"/>
          <w:lang w:val="de-DE"/>
        </w:rPr>
        <w:t>oraus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geordnet!</w:t>
      </w:r>
    </w:p>
    <w:p w14:paraId="32AA28D3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036C5B78" w14:textId="218D52F7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öfters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Vertrauen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Probe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gestellt.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Hiob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Negative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euer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schicke,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det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glauben?“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jüngste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Tochter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Monaten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erkrankte.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plötzlich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hörte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trinken.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stellte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Virus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fest,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welcher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Verdauungssystem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entzündet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trocken,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wechselte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Bettwäsche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Kleidchen,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Waschküche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tierte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versuchte,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rechtzeitig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trocken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bekommen.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Elektrische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Wäschetrockner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sonniger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Gnade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auffasste.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Abends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erschöpft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merkte,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Muskel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bewegen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einmal: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„Vater,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geschenkt.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nehmen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willst,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hilflos.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geschehe.“</w:t>
      </w:r>
    </w:p>
    <w:p w14:paraId="6EFDC9AE" w14:textId="339E4784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Kaum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Satz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gesprochen,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klingelte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Telefon.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erkundigte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abends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(!),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gehe!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richt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befahl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sofort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Spital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einzuliefern.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Tropf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gehängt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(Infusion).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gesagt: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können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tun,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künstlich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ernähren.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Natur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überlassen.“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wussten,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„Natur“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anzufangen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Natur,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sondern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Sechs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bangten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„menschlich“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gesehen,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flehten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achten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durften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Schatz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erfuhren,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besorgt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Kleinkinder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gleichen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Virus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gestorben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waren.</w:t>
      </w:r>
    </w:p>
    <w:p w14:paraId="1B197876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405DF526" w14:textId="373266A0" w:rsidR="0094080C" w:rsidRPr="008306A7" w:rsidRDefault="007B63ED" w:rsidP="0094080C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Versprechen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Psalm </w:t>
      </w:r>
      <w:r w:rsidRPr="008306A7">
        <w:rPr>
          <w:rFonts w:ascii="Georgia" w:hAnsi="Georgia"/>
          <w:sz w:val="21"/>
          <w:szCs w:val="21"/>
          <w:lang w:val="de-DE"/>
        </w:rPr>
        <w:t>81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(„Ich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füllen“)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ü</w:t>
      </w:r>
      <w:r w:rsidRPr="008306A7">
        <w:rPr>
          <w:rFonts w:ascii="Georgia" w:hAnsi="Georgia"/>
          <w:sz w:val="21"/>
          <w:szCs w:val="21"/>
          <w:lang w:val="de-DE"/>
        </w:rPr>
        <w:t>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öffneten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proofErr w:type="spellStart"/>
      <w:r w:rsidRPr="008306A7">
        <w:rPr>
          <w:rFonts w:ascii="Georgia" w:hAnsi="Georgia"/>
          <w:sz w:val="21"/>
          <w:szCs w:val="21"/>
          <w:lang w:val="de-DE"/>
        </w:rPr>
        <w:t>evangelistische</w:t>
      </w:r>
      <w:proofErr w:type="spellEnd"/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andere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Leh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dienste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Gemeinden.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1955-58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weitere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getan,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Hunderte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Jesus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Chri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tus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men.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Dankbarkeit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nehmen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Kenntnis,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vollzeitlichen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hen.</w:t>
      </w:r>
      <w:r w:rsidR="005546D6">
        <w:rPr>
          <w:rFonts w:ascii="Georgia" w:hAnsi="Georgia"/>
          <w:sz w:val="21"/>
          <w:szCs w:val="21"/>
          <w:lang w:val="de-DE"/>
        </w:rPr>
        <w:t xml:space="preserve">  </w:t>
      </w:r>
      <w:r w:rsidR="00E67A42" w:rsidRPr="008306A7">
        <w:rPr>
          <w:rFonts w:ascii="Georgia" w:hAnsi="Georgia"/>
          <w:sz w:val="21"/>
          <w:szCs w:val="21"/>
          <w:lang w:val="de-DE"/>
        </w:rPr>
        <w:t>…</w:t>
      </w:r>
    </w:p>
    <w:p w14:paraId="50946750" w14:textId="7EE6F4C1" w:rsidR="007B63ED" w:rsidRPr="008306A7" w:rsidRDefault="007B63ED" w:rsidP="0094080C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Zwischen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1960-1965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tenmission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intensivem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Bibelstudium,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manchmal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stellten,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zuerst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Antworten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musste.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Eigentlich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zeitlebens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Bibel-“Forscher“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gewesen.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geblieben.</w:t>
      </w:r>
    </w:p>
    <w:p w14:paraId="44ED07E9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51946090" w14:textId="3BD89143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1970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Kuratorium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Freien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Evang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lisch-Theologischen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Akademie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Basel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berufen.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Vorlesungstätigkeit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viel.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Besonderer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Anlass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Forschen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Studenten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„Wo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steht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geschri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ben?“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kommt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ohne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Mantel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auszuziehen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Bibliothek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holt,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nachzul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sen.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184BE558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2B82EA29" w14:textId="07C05CC3" w:rsidR="007B63ED" w:rsidRPr="008306A7" w:rsidRDefault="007B63ED" w:rsidP="00E67A42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Anfang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Niederlanden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erhielten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finanzielle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Unterstützung.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ließ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ermutigten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m</w:t>
      </w:r>
      <w:r w:rsidRPr="008306A7">
        <w:rPr>
          <w:rFonts w:ascii="Georgia" w:hAnsi="Georgia"/>
          <w:sz w:val="21"/>
          <w:szCs w:val="21"/>
          <w:lang w:val="de-DE"/>
        </w:rPr>
        <w:t>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Menschen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schauen,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sondern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versorgen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wussten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Sache.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E67A42" w:rsidRPr="008306A7">
        <w:rPr>
          <w:rFonts w:ascii="Georgia" w:hAnsi="Georgia"/>
          <w:sz w:val="21"/>
          <w:szCs w:val="21"/>
          <w:lang w:val="de-DE"/>
        </w:rPr>
        <w:t>…</w:t>
      </w:r>
    </w:p>
    <w:p w14:paraId="6762E12F" w14:textId="3DEB54F0" w:rsidR="00E67A42" w:rsidRPr="008306A7" w:rsidRDefault="00E67A42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…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1955.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sah,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Mann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Ko</w:t>
      </w:r>
      <w:r w:rsidR="007B63ED" w:rsidRPr="008306A7">
        <w:rPr>
          <w:rFonts w:ascii="Georgia" w:hAnsi="Georgia"/>
          <w:sz w:val="21"/>
          <w:szCs w:val="21"/>
          <w:lang w:val="de-DE"/>
        </w:rPr>
        <w:t>f</w:t>
      </w:r>
      <w:r w:rsidR="007B63ED" w:rsidRPr="008306A7">
        <w:rPr>
          <w:rFonts w:ascii="Georgia" w:hAnsi="Georgia"/>
          <w:sz w:val="21"/>
          <w:szCs w:val="21"/>
          <w:lang w:val="de-DE"/>
        </w:rPr>
        <w:t>fer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packte,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ich: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„Du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packst?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Fahrkarte!“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antwortete: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„Ich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ve</w:t>
      </w:r>
      <w:r w:rsidR="007B63ED" w:rsidRPr="008306A7">
        <w:rPr>
          <w:rFonts w:ascii="Georgia" w:hAnsi="Georgia"/>
          <w:sz w:val="21"/>
          <w:szCs w:val="21"/>
          <w:lang w:val="de-DE"/>
        </w:rPr>
        <w:t>r</w:t>
      </w:r>
      <w:r w:rsidR="007B63ED" w:rsidRPr="008306A7">
        <w:rPr>
          <w:rFonts w:ascii="Georgia" w:hAnsi="Georgia"/>
          <w:sz w:val="21"/>
          <w:szCs w:val="21"/>
          <w:lang w:val="de-DE"/>
        </w:rPr>
        <w:t>sprochen,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diesen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tun.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wird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sorgen.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Komm,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gehen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einmal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Knie.“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beteten,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klingelte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es.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Tür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stand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unbekannter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amerikanischer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Feldwebel.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Seine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Abschiedsworte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waren: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„Als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hörte,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Missionare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wart,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dachte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ihr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könntet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vie</w:t>
      </w:r>
      <w:r w:rsidR="007B63ED" w:rsidRPr="008306A7">
        <w:rPr>
          <w:rFonts w:ascii="Georgia" w:hAnsi="Georgia"/>
          <w:sz w:val="21"/>
          <w:szCs w:val="21"/>
          <w:lang w:val="de-DE"/>
        </w:rPr>
        <w:t>l</w:t>
      </w:r>
      <w:r w:rsidR="007B63ED" w:rsidRPr="008306A7">
        <w:rPr>
          <w:rFonts w:ascii="Georgia" w:hAnsi="Georgia"/>
          <w:sz w:val="21"/>
          <w:szCs w:val="21"/>
          <w:lang w:val="de-DE"/>
        </w:rPr>
        <w:t>leicht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gut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7B63ED" w:rsidRPr="008306A7">
        <w:rPr>
          <w:rFonts w:ascii="Georgia" w:hAnsi="Georgia"/>
          <w:sz w:val="21"/>
          <w:szCs w:val="21"/>
          <w:lang w:val="de-DE"/>
        </w:rPr>
        <w:t>gebrauchen.“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27B9B035" w14:textId="474C39FA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Umschlag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100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Dollar.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450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Mark.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gepriesen!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dankbarem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schnell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Bank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kaufte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Lebensmittel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reichte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rechtzeitig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blieb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</w:t>
      </w:r>
      <w:r w:rsidRPr="008306A7">
        <w:rPr>
          <w:rFonts w:ascii="Georgia" w:hAnsi="Georgia"/>
          <w:sz w:val="21"/>
          <w:szCs w:val="21"/>
          <w:lang w:val="de-DE"/>
        </w:rPr>
        <w:t>ü</w:t>
      </w:r>
      <w:r w:rsidRPr="008306A7">
        <w:rPr>
          <w:rFonts w:ascii="Georgia" w:hAnsi="Georgia"/>
          <w:sz w:val="21"/>
          <w:szCs w:val="21"/>
          <w:lang w:val="de-DE"/>
        </w:rPr>
        <w:t>gend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Lebensmittel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Abwese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heit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übrig.</w:t>
      </w:r>
    </w:p>
    <w:p w14:paraId="3B2F152B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1A81F2AF" w14:textId="32FAD15E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1956.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gepackte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Koffer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bereit.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Briefkasten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Päckchen.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vergessene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Rasierapparat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sein“,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Päckchen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öffnete,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Umschlag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Diakonissen,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vorigen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Summe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verlangt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Sinnesänderung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erlebt.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lenkt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Herzen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Könige!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fuhr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nächsten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Dienst.</w:t>
      </w:r>
    </w:p>
    <w:p w14:paraId="3962B729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1061D93F" w14:textId="1259CF37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Heimweg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Richtung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Nürnberg,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Schweiz,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entdeckten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Deutschland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aufgrund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Feiertages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Banken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geschlossen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konnten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ausländ</w:t>
      </w:r>
      <w:r w:rsidRPr="008306A7">
        <w:rPr>
          <w:rFonts w:ascii="Georgia" w:hAnsi="Georgia"/>
          <w:sz w:val="21"/>
          <w:szCs w:val="21"/>
          <w:lang w:val="de-DE"/>
        </w:rPr>
        <w:t>i</w:t>
      </w:r>
      <w:r w:rsidRPr="008306A7">
        <w:rPr>
          <w:rFonts w:ascii="Georgia" w:hAnsi="Georgia"/>
          <w:sz w:val="21"/>
          <w:szCs w:val="21"/>
          <w:lang w:val="de-DE"/>
        </w:rPr>
        <w:t>schen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Scheck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einlösen.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Reiseverpflegung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bereits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mittags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gegessen,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klagen: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„Mutti,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Hunger.“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Verständnis,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kaufen.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Betteln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stärker.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fuhren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beteten.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Lastwagen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kreuzte,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drehte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schaute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Wieso?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gefiel,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lassen,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Lastw</w:t>
      </w:r>
      <w:r w:rsidRPr="008306A7">
        <w:rPr>
          <w:rFonts w:ascii="Georgia" w:hAnsi="Georgia"/>
          <w:sz w:val="21"/>
          <w:szCs w:val="21"/>
          <w:lang w:val="de-DE"/>
        </w:rPr>
        <w:t>a</w:t>
      </w:r>
      <w:r w:rsidRPr="008306A7">
        <w:rPr>
          <w:rFonts w:ascii="Georgia" w:hAnsi="Georgia"/>
          <w:sz w:val="21"/>
          <w:szCs w:val="21"/>
          <w:lang w:val="de-DE"/>
        </w:rPr>
        <w:t>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fiel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rollte.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Aufgeregt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anzuhalten.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zuerst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ernst.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„Vielleicht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Essen!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Bitte,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zurück!“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„Essen“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wirkte,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langsam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beinahe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Bauersfrau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Fahrrad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gleich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daran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vorbei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fahren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würde.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sehen!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spät!“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rief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hielt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Wegrand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fanden?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Plastiksack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Erdnüssen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Schale.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mus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Pension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übernachten,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feie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„Erdnussfest“: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Erdnüsse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Hors-d'oeuvre,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Erdnüsse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Suppe,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Erdnüsse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Haup</w:t>
      </w:r>
      <w:r w:rsidRPr="008306A7">
        <w:rPr>
          <w:rFonts w:ascii="Georgia" w:hAnsi="Georgia"/>
          <w:sz w:val="21"/>
          <w:szCs w:val="21"/>
          <w:lang w:val="de-DE"/>
        </w:rPr>
        <w:t>t</w:t>
      </w:r>
      <w:r w:rsidRPr="008306A7">
        <w:rPr>
          <w:rFonts w:ascii="Georgia" w:hAnsi="Georgia"/>
          <w:sz w:val="21"/>
          <w:szCs w:val="21"/>
          <w:lang w:val="de-DE"/>
        </w:rPr>
        <w:t>speise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–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erraten: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Erdnüsse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tisch.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Kinder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glücklich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quietschve</w:t>
      </w:r>
      <w:r w:rsidRPr="008306A7">
        <w:rPr>
          <w:rFonts w:ascii="Georgia" w:hAnsi="Georgia"/>
          <w:sz w:val="21"/>
          <w:szCs w:val="21"/>
          <w:lang w:val="de-DE"/>
        </w:rPr>
        <w:t>r</w:t>
      </w:r>
      <w:r w:rsidRPr="008306A7">
        <w:rPr>
          <w:rFonts w:ascii="Georgia" w:hAnsi="Georgia"/>
          <w:sz w:val="21"/>
          <w:szCs w:val="21"/>
          <w:lang w:val="de-DE"/>
        </w:rPr>
        <w:t>gnügt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gesättigt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schlafen.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sz w:val="21"/>
          <w:szCs w:val="21"/>
          <w:lang w:val="de-DE"/>
        </w:rPr>
        <w:t>glaube,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Elia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durch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speiste.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Lastwagen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="008306A7">
        <w:rPr>
          <w:rFonts w:ascii="Georgia" w:hAnsi="Georgia"/>
          <w:sz w:val="21"/>
          <w:szCs w:val="21"/>
          <w:lang w:val="de-DE"/>
        </w:rPr>
        <w:t>…</w:t>
      </w:r>
    </w:p>
    <w:p w14:paraId="486BD171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5578B170" w14:textId="6F64CC70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Während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Kanada-Aufenthaltes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brachte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einmal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Busstation.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verabschi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deten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hinaus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Wagen.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einstieg,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Bekannter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„Na,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bringt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hierher?“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Schwi</w:t>
      </w:r>
      <w:r w:rsidRPr="008306A7">
        <w:rPr>
          <w:rFonts w:ascii="Georgia" w:hAnsi="Georgia"/>
          <w:sz w:val="21"/>
          <w:szCs w:val="21"/>
          <w:lang w:val="de-DE"/>
        </w:rPr>
        <w:t>e</w:t>
      </w:r>
      <w:r w:rsidRPr="008306A7">
        <w:rPr>
          <w:rFonts w:ascii="Georgia" w:hAnsi="Georgia"/>
          <w:sz w:val="21"/>
          <w:szCs w:val="21"/>
          <w:lang w:val="de-DE"/>
        </w:rPr>
        <w:t>gersohn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hergebracht“,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antwortete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fährt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Dienst.“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hier.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wollte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lange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Vater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sofort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zurück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Busstation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Geld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überreichte,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„Danke.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Jetzt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Fahrkarte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bezahlen!“</w:t>
      </w:r>
    </w:p>
    <w:p w14:paraId="38B12EE8" w14:textId="77777777" w:rsidR="001B7099" w:rsidRPr="008306A7" w:rsidRDefault="001B7099" w:rsidP="007228BD">
      <w:pPr>
        <w:ind w:firstLine="227"/>
        <w:jc w:val="both"/>
        <w:rPr>
          <w:rFonts w:ascii="Georgia" w:hAnsi="Georgia"/>
          <w:b/>
          <w:bCs/>
          <w:sz w:val="11"/>
          <w:szCs w:val="11"/>
          <w:lang w:val="de-DE"/>
        </w:rPr>
      </w:pPr>
    </w:p>
    <w:p w14:paraId="23C4F8A9" w14:textId="76E58D7A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wissen,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</w:t>
      </w:r>
      <w:r w:rsidRPr="008306A7">
        <w:rPr>
          <w:rFonts w:ascii="Georgia" w:hAnsi="Georgia"/>
          <w:sz w:val="21"/>
          <w:szCs w:val="21"/>
          <w:lang w:val="de-DE"/>
        </w:rPr>
        <w:t>h</w:t>
      </w:r>
      <w:r w:rsidRPr="008306A7">
        <w:rPr>
          <w:rFonts w:ascii="Georgia" w:hAnsi="Georgia"/>
          <w:sz w:val="21"/>
          <w:szCs w:val="21"/>
          <w:lang w:val="de-DE"/>
        </w:rPr>
        <w:t>rung.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erlebt.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1960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planten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Umzug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Lörrach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Baden-Baden.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Zwei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Tage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Umzugstermin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hatten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immer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Baden-Baden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manchen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Hinweisen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aber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ohne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Erfolg.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Erschöpft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setzte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Rastatt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auf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Bank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legte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Hand.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„Herr,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willst,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Gegend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so</w:t>
      </w:r>
      <w:r w:rsidRPr="008306A7">
        <w:rPr>
          <w:rFonts w:ascii="Georgia" w:hAnsi="Georgia"/>
          <w:sz w:val="21"/>
          <w:szCs w:val="21"/>
          <w:lang w:val="de-DE"/>
        </w:rPr>
        <w:t>l</w:t>
      </w:r>
      <w:r w:rsidRPr="008306A7">
        <w:rPr>
          <w:rFonts w:ascii="Georgia" w:hAnsi="Georgia"/>
          <w:sz w:val="21"/>
          <w:szCs w:val="21"/>
          <w:lang w:val="de-DE"/>
        </w:rPr>
        <w:t>len,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dann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kannst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zeigen.“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Kleidung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erkannte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Kanadierin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entgegenkam.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geführt,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fragen,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wüsste.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„O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ja,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</w:t>
      </w:r>
      <w:r w:rsidRPr="008306A7">
        <w:rPr>
          <w:rFonts w:ascii="Georgia" w:hAnsi="Georgia"/>
          <w:sz w:val="21"/>
          <w:szCs w:val="21"/>
          <w:lang w:val="de-DE"/>
        </w:rPr>
        <w:t>s</w:t>
      </w:r>
      <w:r w:rsidRPr="008306A7">
        <w:rPr>
          <w:rFonts w:ascii="Georgia" w:hAnsi="Georgia"/>
          <w:sz w:val="21"/>
          <w:szCs w:val="21"/>
          <w:lang w:val="de-DE"/>
        </w:rPr>
        <w:t>singstraße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9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Baden-Baden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Freunde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sind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dort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ausgezogen.“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Wohnung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bekamen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Führung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Treue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Gottes!</w:t>
      </w:r>
    </w:p>
    <w:p w14:paraId="26EEADE3" w14:textId="77777777" w:rsidR="008306A7" w:rsidRPr="008306A7" w:rsidRDefault="008306A7" w:rsidP="008306A7">
      <w:pPr>
        <w:rPr>
          <w:rFonts w:ascii="Georgia" w:hAnsi="Georgia"/>
          <w:sz w:val="10"/>
          <w:szCs w:val="10"/>
          <w:lang w:val="de-DE"/>
        </w:rPr>
      </w:pPr>
    </w:p>
    <w:p w14:paraId="28C5FE79" w14:textId="46A6E4DF" w:rsidR="007B63ED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…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Oft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sagen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Menschen: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„Sie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müssen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haben.“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Glauben.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großen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Gott!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hätte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ganzes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nochmals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vor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mir,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wäre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bereit,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denselben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gehen,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denn: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„Mein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Fülle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bedürft,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Reichtum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Herrlichkeit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Christus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Jesus.“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(</w:t>
      </w:r>
      <w:r w:rsidR="005546D6">
        <w:rPr>
          <w:rFonts w:ascii="Georgia" w:hAnsi="Georgia"/>
          <w:sz w:val="21"/>
          <w:szCs w:val="21"/>
          <w:lang w:val="de-DE"/>
        </w:rPr>
        <w:t xml:space="preserve">Philipper  </w:t>
      </w:r>
      <w:r w:rsidRPr="008306A7">
        <w:rPr>
          <w:rFonts w:ascii="Georgia" w:hAnsi="Georgia"/>
          <w:sz w:val="21"/>
          <w:szCs w:val="21"/>
          <w:lang w:val="de-DE"/>
        </w:rPr>
        <w:t>4</w:t>
      </w:r>
      <w:r w:rsidR="005546D6">
        <w:rPr>
          <w:rFonts w:ascii="Georgia" w:hAnsi="Georgia"/>
          <w:sz w:val="21"/>
          <w:szCs w:val="21"/>
          <w:lang w:val="de-DE"/>
        </w:rPr>
        <w:t>, 1</w:t>
      </w:r>
      <w:r w:rsidRPr="008306A7">
        <w:rPr>
          <w:rFonts w:ascii="Georgia" w:hAnsi="Georgia"/>
          <w:sz w:val="21"/>
          <w:szCs w:val="21"/>
          <w:lang w:val="de-DE"/>
        </w:rPr>
        <w:t>9)</w:t>
      </w:r>
    </w:p>
    <w:p w14:paraId="4EC03E59" w14:textId="77777777" w:rsidR="007B63ED" w:rsidRPr="008306A7" w:rsidRDefault="007B63ED" w:rsidP="00302275">
      <w:pPr>
        <w:rPr>
          <w:rFonts w:ascii="Georgia" w:hAnsi="Georgia"/>
          <w:sz w:val="10"/>
          <w:szCs w:val="10"/>
          <w:lang w:val="de-DE"/>
        </w:rPr>
      </w:pPr>
    </w:p>
    <w:p w14:paraId="459A12C6" w14:textId="7F48EE34" w:rsidR="00702649" w:rsidRPr="008306A7" w:rsidRDefault="007B63ED" w:rsidP="007228BD">
      <w:pPr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Nur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Gott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weiß,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warum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1987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Lunge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entzündung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erkrankte.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Dieses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Ereignis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hat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sehr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beschäftigt.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ist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unser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Gebet,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Lektionen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lastRenderedPageBreak/>
        <w:t>lernen,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zu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lernen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gibt,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und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dass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Name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allem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verherrlicht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wird.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</w:p>
    <w:p w14:paraId="4024C6BB" w14:textId="292840FC" w:rsidR="007B63ED" w:rsidRPr="008306A7" w:rsidRDefault="007B63ED" w:rsidP="007228BD">
      <w:pPr>
        <w:ind w:firstLine="227"/>
        <w:jc w:val="both"/>
        <w:rPr>
          <w:rFonts w:ascii="Georgia" w:hAnsi="Georgia"/>
          <w:sz w:val="21"/>
          <w:szCs w:val="21"/>
          <w:lang w:val="de-DE"/>
        </w:rPr>
      </w:pPr>
      <w:r w:rsidRPr="008306A7">
        <w:rPr>
          <w:rFonts w:ascii="Georgia" w:hAnsi="Georgia"/>
          <w:sz w:val="21"/>
          <w:szCs w:val="21"/>
          <w:lang w:val="de-DE"/>
        </w:rPr>
        <w:t>Nach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seiner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Krankheit,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etliche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Monate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„a</w:t>
      </w:r>
      <w:r w:rsidRPr="008306A7">
        <w:rPr>
          <w:rFonts w:ascii="Georgia" w:hAnsi="Georgia"/>
          <w:sz w:val="21"/>
          <w:szCs w:val="21"/>
          <w:lang w:val="de-DE"/>
        </w:rPr>
        <w:t>u</w:t>
      </w:r>
      <w:r w:rsidRPr="008306A7">
        <w:rPr>
          <w:rFonts w:ascii="Georgia" w:hAnsi="Georgia"/>
          <w:sz w:val="21"/>
          <w:szCs w:val="21"/>
          <w:lang w:val="de-DE"/>
        </w:rPr>
        <w:t>ßer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Betrieb“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setzte,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schrieb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Herbert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folgende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Geda</w:t>
      </w:r>
      <w:r w:rsidRPr="008306A7">
        <w:rPr>
          <w:rFonts w:ascii="Georgia" w:hAnsi="Georgia"/>
          <w:sz w:val="21"/>
          <w:szCs w:val="21"/>
          <w:lang w:val="de-DE"/>
        </w:rPr>
        <w:t>n</w:t>
      </w:r>
      <w:r w:rsidRPr="008306A7">
        <w:rPr>
          <w:rFonts w:ascii="Georgia" w:hAnsi="Georgia"/>
          <w:sz w:val="21"/>
          <w:szCs w:val="21"/>
          <w:lang w:val="de-DE"/>
        </w:rPr>
        <w:t>ken,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die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ihm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der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Genesungszeit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wichtig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sz w:val="21"/>
          <w:szCs w:val="21"/>
          <w:lang w:val="de-DE"/>
        </w:rPr>
        <w:t>wurden:</w:t>
      </w:r>
    </w:p>
    <w:p w14:paraId="5DE8CB13" w14:textId="6B5EABB4" w:rsidR="007B63ED" w:rsidRPr="008306A7" w:rsidRDefault="007B63ED" w:rsidP="007228BD">
      <w:pPr>
        <w:ind w:firstLine="227"/>
        <w:jc w:val="both"/>
        <w:rPr>
          <w:rFonts w:ascii="Georgia" w:hAnsi="Georgia"/>
          <w:i/>
          <w:iCs/>
          <w:sz w:val="21"/>
          <w:szCs w:val="21"/>
          <w:lang w:val="de-DE"/>
        </w:rPr>
      </w:pPr>
      <w:r w:rsidRPr="008306A7">
        <w:rPr>
          <w:rFonts w:ascii="Georgia" w:hAnsi="Georgia"/>
          <w:i/>
          <w:iCs/>
          <w:sz w:val="21"/>
          <w:szCs w:val="21"/>
          <w:lang w:val="de-DE"/>
        </w:rPr>
        <w:t>–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Krankheit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macht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nicht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geistlicher.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Auf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Fahrt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zum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Krankenhaus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stellte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fest: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'Ich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jetzt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geis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t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genau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dort,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wo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vor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einigen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Stunden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T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war.'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Geistlich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wird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durch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die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Gemeinschaft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mit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Herrn,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ob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gesund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oder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krank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ist.</w:t>
      </w:r>
    </w:p>
    <w:p w14:paraId="46C37B42" w14:textId="35ACC063" w:rsidR="007B63ED" w:rsidRPr="008306A7" w:rsidRDefault="007B63ED" w:rsidP="007228BD">
      <w:pPr>
        <w:ind w:firstLine="227"/>
        <w:jc w:val="both"/>
        <w:rPr>
          <w:rFonts w:ascii="Georgia" w:hAnsi="Georgia"/>
          <w:i/>
          <w:iCs/>
          <w:sz w:val="21"/>
          <w:szCs w:val="21"/>
          <w:lang w:val="de-DE"/>
        </w:rPr>
      </w:pPr>
      <w:r w:rsidRPr="008306A7">
        <w:rPr>
          <w:rFonts w:ascii="Georgia" w:hAnsi="Georgia"/>
          <w:i/>
          <w:iCs/>
          <w:sz w:val="21"/>
          <w:szCs w:val="21"/>
          <w:lang w:val="de-DE"/>
        </w:rPr>
        <w:t>–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Mir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ging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auf,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Krankheit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Tode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nicht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näher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war,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als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wenn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gesund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war.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Immer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kann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mein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Leben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nächsten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Augenblick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zu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Ende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sein.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Immer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seiner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Hand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von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ihm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hängig.</w:t>
      </w:r>
    </w:p>
    <w:p w14:paraId="545C6745" w14:textId="13B5EB09" w:rsidR="007B63ED" w:rsidRPr="008306A7" w:rsidRDefault="007B63ED" w:rsidP="007228BD">
      <w:pPr>
        <w:ind w:firstLine="227"/>
        <w:jc w:val="both"/>
        <w:rPr>
          <w:rFonts w:ascii="Georgia" w:hAnsi="Georgia"/>
          <w:i/>
          <w:iCs/>
          <w:sz w:val="21"/>
          <w:szCs w:val="21"/>
          <w:lang w:val="de-DE"/>
        </w:rPr>
      </w:pPr>
      <w:r w:rsidRPr="008306A7">
        <w:rPr>
          <w:rFonts w:ascii="Georgia" w:hAnsi="Georgia"/>
          <w:i/>
          <w:iCs/>
          <w:sz w:val="21"/>
          <w:szCs w:val="21"/>
          <w:lang w:val="de-DE"/>
        </w:rPr>
        <w:t>–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Wenn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krank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ist,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klopfen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Sorgen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dies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die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Tür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Gemüts.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Mir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wurde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klar,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ich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alles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wie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Kind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meinem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Vater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anvertrauen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durfte.</w:t>
      </w:r>
    </w:p>
    <w:p w14:paraId="77F2A92A" w14:textId="61EC777D" w:rsidR="007B63ED" w:rsidRPr="008306A7" w:rsidRDefault="007B63ED" w:rsidP="007228BD">
      <w:pPr>
        <w:ind w:firstLine="227"/>
        <w:jc w:val="both"/>
        <w:rPr>
          <w:rFonts w:ascii="Georgia" w:hAnsi="Georgia"/>
          <w:i/>
          <w:iCs/>
          <w:sz w:val="21"/>
          <w:szCs w:val="21"/>
          <w:lang w:val="de-DE"/>
        </w:rPr>
      </w:pPr>
      <w:r w:rsidRPr="008306A7">
        <w:rPr>
          <w:rFonts w:ascii="Georgia" w:hAnsi="Georgia"/>
          <w:i/>
          <w:iCs/>
          <w:sz w:val="21"/>
          <w:szCs w:val="21"/>
          <w:lang w:val="de-DE"/>
        </w:rPr>
        <w:t>–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Gleichzeitig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gilt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zu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lernen,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loszulassen,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beso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von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dem,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einem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so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wichtig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vorkommt.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ist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nicht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einfach,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wenn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etwas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geht,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man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als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Auftrag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vom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Herrn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aufgefasst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hatte.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einer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solchen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Spannung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gilt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es,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nicht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zu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vergessen: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576405">
        <w:rPr>
          <w:rFonts w:ascii="Georgia" w:hAnsi="Georgia"/>
          <w:i/>
          <w:iCs/>
          <w:sz w:val="21"/>
          <w:szCs w:val="21"/>
          <w:lang w:val="de-DE"/>
        </w:rPr>
        <w:t>E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ist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576405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Herr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Ernte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und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576405">
        <w:rPr>
          <w:rFonts w:ascii="Georgia" w:hAnsi="Georgia"/>
          <w:i/>
          <w:iCs/>
          <w:sz w:val="21"/>
          <w:szCs w:val="21"/>
          <w:lang w:val="de-DE"/>
        </w:rPr>
        <w:t>das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Haupt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der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Pr="008306A7">
        <w:rPr>
          <w:rFonts w:ascii="Georgia" w:hAnsi="Georgia"/>
          <w:i/>
          <w:iCs/>
          <w:sz w:val="21"/>
          <w:szCs w:val="21"/>
          <w:lang w:val="de-DE"/>
        </w:rPr>
        <w:t>Gemeinde.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576405">
        <w:rPr>
          <w:rFonts w:ascii="Georgia" w:hAnsi="Georgia"/>
          <w:i/>
          <w:iCs/>
          <w:sz w:val="21"/>
          <w:szCs w:val="21"/>
          <w:lang w:val="de-DE"/>
        </w:rPr>
        <w:t>Nur</w:t>
      </w:r>
      <w:r w:rsidR="005546D6"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  <w:r w:rsidR="00576405">
        <w:rPr>
          <w:rFonts w:ascii="Georgia" w:hAnsi="Georgia"/>
          <w:i/>
          <w:iCs/>
          <w:sz w:val="21"/>
          <w:szCs w:val="21"/>
          <w:lang w:val="de-DE"/>
        </w:rPr>
        <w:t>er!</w:t>
      </w:r>
    </w:p>
    <w:p w14:paraId="27B29A62" w14:textId="77777777" w:rsidR="00576405" w:rsidRPr="00576405" w:rsidRDefault="00576405" w:rsidP="00576405">
      <w:pPr>
        <w:rPr>
          <w:lang w:val="de-DE" w:eastAsia="en-US"/>
        </w:rPr>
      </w:pPr>
    </w:p>
    <w:p w14:paraId="44B69D83" w14:textId="7A636377" w:rsidR="003836CB" w:rsidRPr="00524782" w:rsidRDefault="003836CB" w:rsidP="00625FB0">
      <w:pPr>
        <w:pStyle w:val="berschrift2"/>
      </w:pPr>
      <w:r w:rsidRPr="00625FB0">
        <w:rPr>
          <w:rFonts w:ascii="Georgia" w:hAnsi="Georgia"/>
          <w:sz w:val="28"/>
          <w:szCs w:val="28"/>
        </w:rPr>
        <w:t>Veröffentlichungen</w:t>
      </w:r>
    </w:p>
    <w:p w14:paraId="2DB32173" w14:textId="1CDD9109" w:rsidR="009040CD" w:rsidRPr="00524782" w:rsidRDefault="009040CD" w:rsidP="007228BD">
      <w:pPr>
        <w:pStyle w:val="berschrift4"/>
        <w:ind w:left="0"/>
        <w:jc w:val="both"/>
        <w:rPr>
          <w:rFonts w:ascii="Georgia" w:hAnsi="Georgia"/>
          <w:sz w:val="20"/>
          <w:szCs w:val="20"/>
          <w:lang w:val="de-DE"/>
        </w:rPr>
      </w:pPr>
      <w:r w:rsidRPr="00524782">
        <w:rPr>
          <w:rFonts w:ascii="Georgia" w:hAnsi="Georgia"/>
          <w:sz w:val="20"/>
          <w:szCs w:val="20"/>
          <w:lang w:val="de-DE"/>
        </w:rPr>
        <w:t>1999: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Briefe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des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Neuen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Testamentes</w:t>
      </w:r>
    </w:p>
    <w:p w14:paraId="0661462F" w14:textId="70C12EE6" w:rsidR="007B63ED" w:rsidRDefault="009040CD" w:rsidP="007228BD">
      <w:pPr>
        <w:jc w:val="both"/>
        <w:rPr>
          <w:rFonts w:ascii="Georgia" w:hAnsi="Georgia"/>
          <w:sz w:val="20"/>
          <w:szCs w:val="20"/>
          <w:lang w:val="de-DE"/>
        </w:rPr>
      </w:pPr>
      <w:r w:rsidRPr="00013702">
        <w:rPr>
          <w:rFonts w:ascii="Georgia" w:hAnsi="Georgia"/>
          <w:sz w:val="20"/>
          <w:szCs w:val="20"/>
          <w:lang w:val="de-DE"/>
        </w:rPr>
        <w:t>(</w:t>
      </w:r>
      <w:r w:rsidR="00013702" w:rsidRPr="00013702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13702" w:rsidRPr="00013702">
        <w:rPr>
          <w:rFonts w:ascii="Georgia" w:hAnsi="Georgia"/>
          <w:sz w:val="20"/>
          <w:szCs w:val="20"/>
          <w:lang w:val="de-DE"/>
        </w:rPr>
        <w:t>Übersetzung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basiert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auf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dem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traditionellen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Grun</w:t>
      </w:r>
      <w:r w:rsidRPr="00013702">
        <w:rPr>
          <w:rFonts w:ascii="Georgia" w:hAnsi="Georgia"/>
          <w:sz w:val="20"/>
          <w:szCs w:val="20"/>
          <w:lang w:val="de-DE"/>
        </w:rPr>
        <w:t>d</w:t>
      </w:r>
      <w:r w:rsidRPr="00013702">
        <w:rPr>
          <w:rFonts w:ascii="Georgia" w:hAnsi="Georgia"/>
          <w:sz w:val="20"/>
          <w:szCs w:val="20"/>
          <w:lang w:val="de-DE"/>
        </w:rPr>
        <w:t>text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13702" w:rsidRPr="00013702">
        <w:rPr>
          <w:rFonts w:ascii="Georgia" w:hAnsi="Georgia"/>
          <w:sz w:val="20"/>
          <w:szCs w:val="20"/>
          <w:lang w:val="de-DE"/>
        </w:rPr>
        <w:t>(</w:t>
      </w:r>
      <w:proofErr w:type="spellStart"/>
      <w:r w:rsidR="00013702" w:rsidRPr="00013702">
        <w:rPr>
          <w:rFonts w:ascii="Georgia" w:hAnsi="Georgia"/>
          <w:sz w:val="20"/>
          <w:szCs w:val="20"/>
          <w:lang w:val="de-DE"/>
        </w:rPr>
        <w:t>Textus</w:t>
      </w:r>
      <w:proofErr w:type="spellEnd"/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="00013702" w:rsidRPr="00013702">
        <w:rPr>
          <w:rFonts w:ascii="Georgia" w:hAnsi="Georgia"/>
          <w:sz w:val="20"/>
          <w:szCs w:val="20"/>
          <w:lang w:val="de-DE"/>
        </w:rPr>
        <w:t>Receptus</w:t>
      </w:r>
      <w:proofErr w:type="spellEnd"/>
      <w:r w:rsidR="00013702" w:rsidRPr="00013702">
        <w:rPr>
          <w:rFonts w:ascii="Georgia" w:hAnsi="Georgia"/>
          <w:sz w:val="20"/>
          <w:szCs w:val="20"/>
          <w:lang w:val="de-DE"/>
        </w:rPr>
        <w:t>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Ausgabe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13702" w:rsidRPr="00013702">
        <w:rPr>
          <w:rFonts w:ascii="Georgia" w:hAnsi="Georgia"/>
          <w:sz w:val="20"/>
          <w:szCs w:val="20"/>
          <w:lang w:val="de-DE"/>
        </w:rPr>
        <w:t>von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Estienne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013702">
        <w:rPr>
          <w:rFonts w:ascii="Georgia" w:hAnsi="Georgia"/>
          <w:sz w:val="20"/>
          <w:szCs w:val="20"/>
          <w:lang w:val="de-DE"/>
        </w:rPr>
        <w:t>1550</w:t>
      </w:r>
      <w:r w:rsidR="00013702" w:rsidRPr="00013702">
        <w:rPr>
          <w:rFonts w:ascii="Georgia" w:hAnsi="Georgia"/>
          <w:sz w:val="20"/>
          <w:szCs w:val="20"/>
          <w:lang w:val="de-DE"/>
        </w:rPr>
        <w:t>)</w:t>
      </w:r>
    </w:p>
    <w:p w14:paraId="0DBA7C66" w14:textId="77777777" w:rsidR="001116F1" w:rsidRPr="00C03FAA" w:rsidRDefault="001116F1" w:rsidP="007228BD">
      <w:pPr>
        <w:jc w:val="both"/>
        <w:rPr>
          <w:rFonts w:ascii="Georgia" w:hAnsi="Georgia"/>
          <w:sz w:val="10"/>
          <w:szCs w:val="10"/>
          <w:lang w:val="de-DE"/>
        </w:rPr>
      </w:pPr>
    </w:p>
    <w:p w14:paraId="5C0EB9BA" w14:textId="30D37527" w:rsidR="009040CD" w:rsidRDefault="003836CB" w:rsidP="007228BD">
      <w:pPr>
        <w:pStyle w:val="berschrift4"/>
        <w:ind w:left="0"/>
        <w:jc w:val="both"/>
        <w:rPr>
          <w:rFonts w:ascii="Georgia" w:hAnsi="Georgia"/>
          <w:sz w:val="20"/>
          <w:szCs w:val="20"/>
          <w:lang w:val="de-DE"/>
        </w:rPr>
      </w:pPr>
      <w:r w:rsidRPr="00524782">
        <w:rPr>
          <w:rFonts w:ascii="Georgia" w:hAnsi="Georgia"/>
          <w:sz w:val="20"/>
          <w:szCs w:val="20"/>
          <w:lang w:val="de-DE"/>
        </w:rPr>
        <w:t>2007-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2019: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Das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Neue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Testament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in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deutscher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Fassung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895C7E" w:rsidRPr="00524782">
        <w:rPr>
          <w:rFonts w:ascii="Georgia" w:hAnsi="Georgia"/>
          <w:sz w:val="20"/>
          <w:szCs w:val="20"/>
          <w:lang w:val="de-DE"/>
        </w:rPr>
        <w:t>(4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895C7E" w:rsidRPr="00524782">
        <w:rPr>
          <w:rFonts w:ascii="Georgia" w:hAnsi="Georgia"/>
          <w:sz w:val="20"/>
          <w:szCs w:val="20"/>
          <w:lang w:val="de-DE"/>
        </w:rPr>
        <w:t>Auflagen)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</w:p>
    <w:p w14:paraId="22F22A9F" w14:textId="458C8A3A" w:rsidR="00013702" w:rsidRPr="00302275" w:rsidRDefault="00013702" w:rsidP="00302275">
      <w:pPr>
        <w:jc w:val="both"/>
        <w:rPr>
          <w:rFonts w:ascii="Georgia" w:hAnsi="Georgia"/>
          <w:sz w:val="21"/>
          <w:szCs w:val="21"/>
          <w:lang w:val="de-DE" w:eastAsia="en-US"/>
        </w:rPr>
      </w:pPr>
      <w:r w:rsidRPr="00302275">
        <w:rPr>
          <w:rFonts w:ascii="Georgia" w:hAnsi="Georgia"/>
          <w:sz w:val="21"/>
          <w:szCs w:val="21"/>
          <w:lang w:val="de-DE"/>
        </w:rPr>
        <w:t>in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302275">
        <w:rPr>
          <w:rFonts w:ascii="Georgia" w:hAnsi="Georgia"/>
          <w:sz w:val="21"/>
          <w:szCs w:val="21"/>
          <w:lang w:val="de-DE"/>
        </w:rPr>
        <w:t>Zusammenarbeit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302275">
        <w:rPr>
          <w:rFonts w:ascii="Georgia" w:hAnsi="Georgia"/>
          <w:sz w:val="21"/>
          <w:szCs w:val="21"/>
          <w:lang w:val="de-DE"/>
        </w:rPr>
        <w:t>mit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302275">
        <w:rPr>
          <w:rFonts w:ascii="Georgia" w:hAnsi="Georgia"/>
          <w:sz w:val="21"/>
          <w:szCs w:val="21"/>
          <w:lang w:val="de-DE"/>
        </w:rPr>
        <w:t>Thomas</w:t>
      </w:r>
      <w:r w:rsidR="005546D6">
        <w:rPr>
          <w:rFonts w:ascii="Georgia" w:hAnsi="Georgia"/>
          <w:sz w:val="21"/>
          <w:szCs w:val="21"/>
          <w:lang w:val="de-DE"/>
        </w:rPr>
        <w:t xml:space="preserve"> </w:t>
      </w:r>
      <w:r w:rsidRPr="00302275">
        <w:rPr>
          <w:rFonts w:ascii="Georgia" w:hAnsi="Georgia"/>
          <w:sz w:val="21"/>
          <w:szCs w:val="21"/>
          <w:lang w:val="de-DE"/>
        </w:rPr>
        <w:t>Jettel</w:t>
      </w:r>
    </w:p>
    <w:p w14:paraId="35EBB0FE" w14:textId="245C8289" w:rsidR="00E333EE" w:rsidRDefault="005546D6" w:rsidP="00C03FAA">
      <w:pPr>
        <w:jc w:val="both"/>
        <w:rPr>
          <w:rFonts w:ascii="Georgia" w:hAnsi="Georgia"/>
          <w:sz w:val="20"/>
          <w:szCs w:val="20"/>
          <w:lang w:val="de-DE"/>
        </w:rPr>
      </w:pPr>
      <w:hyperlink r:id="rId28" w:history="1">
        <w:r w:rsidR="009040CD" w:rsidRPr="00524782">
          <w:rPr>
            <w:rStyle w:val="Hyperlink"/>
            <w:rFonts w:ascii="Georgia" w:hAnsi="Georgia"/>
            <w:sz w:val="20"/>
            <w:szCs w:val="20"/>
            <w:lang w:val="de-DE"/>
          </w:rPr>
          <w:t>Missionswerk/Verlag</w:t>
        </w:r>
        <w:r>
          <w:rPr>
            <w:rStyle w:val="Hyperlink"/>
            <w:rFonts w:ascii="Georgia" w:hAnsi="Georgia"/>
            <w:sz w:val="20"/>
            <w:szCs w:val="20"/>
            <w:lang w:val="de-DE"/>
          </w:rPr>
          <w:t xml:space="preserve"> </w:t>
        </w:r>
        <w:proofErr w:type="spellStart"/>
        <w:r w:rsidR="009040CD" w:rsidRPr="00524782">
          <w:rPr>
            <w:rStyle w:val="Hyperlink"/>
            <w:rFonts w:ascii="Georgia" w:hAnsi="Georgia"/>
            <w:sz w:val="20"/>
            <w:szCs w:val="20"/>
            <w:lang w:val="de-DE"/>
          </w:rPr>
          <w:t>FriedensBote</w:t>
        </w:r>
        <w:proofErr w:type="spellEnd"/>
      </w:hyperlink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(</w:t>
      </w:r>
      <w:r w:rsidR="00CC72A3">
        <w:rPr>
          <w:rFonts w:ascii="Georgia" w:hAnsi="Georgia"/>
          <w:sz w:val="20"/>
          <w:szCs w:val="20"/>
          <w:lang w:val="de-DE"/>
        </w:rPr>
        <w:t>ISBN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CC72A3">
        <w:rPr>
          <w:rFonts w:ascii="Georgia" w:hAnsi="Georgia"/>
          <w:sz w:val="20"/>
          <w:szCs w:val="20"/>
          <w:lang w:val="de-DE"/>
        </w:rPr>
        <w:t>978-3-93703223-8)</w:t>
      </w:r>
      <w:r w:rsidR="009040CD" w:rsidRPr="00524782">
        <w:rPr>
          <w:rFonts w:ascii="Georgia" w:hAnsi="Georgia"/>
          <w:sz w:val="20"/>
          <w:szCs w:val="20"/>
          <w:lang w:val="de-DE"/>
        </w:rPr>
        <w:t>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Ein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Hauptziel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Übersetzung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ist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es,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dem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Leser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auf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die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Frage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2C6BDF">
        <w:rPr>
          <w:rFonts w:ascii="Georgia" w:hAnsi="Georgia"/>
          <w:sz w:val="20"/>
          <w:szCs w:val="20"/>
          <w:lang w:val="de-DE"/>
        </w:rPr>
        <w:t>„</w:t>
      </w:r>
      <w:r w:rsidR="009040CD" w:rsidRPr="00524782">
        <w:rPr>
          <w:rFonts w:ascii="Georgia" w:hAnsi="Georgia"/>
          <w:sz w:val="20"/>
          <w:szCs w:val="20"/>
          <w:lang w:val="de-DE"/>
        </w:rPr>
        <w:t>Was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steht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denn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eigentlich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geschri</w:t>
      </w:r>
      <w:r w:rsidR="009040CD" w:rsidRPr="00524782">
        <w:rPr>
          <w:rFonts w:ascii="Georgia" w:hAnsi="Georgia"/>
          <w:sz w:val="20"/>
          <w:szCs w:val="20"/>
          <w:lang w:val="de-DE"/>
        </w:rPr>
        <w:t>e</w:t>
      </w:r>
      <w:r w:rsidR="009040CD" w:rsidRPr="00524782">
        <w:rPr>
          <w:rFonts w:ascii="Georgia" w:hAnsi="Georgia"/>
          <w:sz w:val="20"/>
          <w:szCs w:val="20"/>
          <w:lang w:val="de-DE"/>
        </w:rPr>
        <w:t>ben?</w:t>
      </w:r>
      <w:r w:rsidR="002C6BDF">
        <w:rPr>
          <w:rFonts w:ascii="Georgia" w:hAnsi="Georgia"/>
          <w:sz w:val="20"/>
          <w:szCs w:val="20"/>
          <w:lang w:val="de-DE"/>
        </w:rPr>
        <w:t>“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wenn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möglich,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noch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besser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zu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antworten.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524782">
        <w:rPr>
          <w:rFonts w:ascii="Georgia" w:hAnsi="Georgia"/>
          <w:sz w:val="20"/>
          <w:szCs w:val="20"/>
          <w:lang w:val="de-DE"/>
        </w:rPr>
        <w:t>I</w:t>
      </w:r>
      <w:r w:rsidR="003836CB" w:rsidRPr="00524782">
        <w:rPr>
          <w:rFonts w:ascii="Georgia" w:hAnsi="Georgia"/>
          <w:sz w:val="20"/>
          <w:szCs w:val="20"/>
          <w:lang w:val="de-DE"/>
        </w:rPr>
        <w:t>m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Jahr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2009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erschien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das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NT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b/>
          <w:sz w:val="20"/>
          <w:szCs w:val="20"/>
          <w:lang w:val="de-DE"/>
        </w:rPr>
        <w:t>in</w:t>
      </w:r>
      <w:r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b/>
          <w:sz w:val="20"/>
          <w:szCs w:val="20"/>
          <w:lang w:val="de-DE"/>
        </w:rPr>
        <w:t>Neufassung</w:t>
      </w:r>
      <w:r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b/>
          <w:sz w:val="20"/>
          <w:szCs w:val="20"/>
          <w:lang w:val="de-DE"/>
        </w:rPr>
        <w:t>mit</w:t>
      </w:r>
      <w:r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b/>
          <w:sz w:val="20"/>
          <w:szCs w:val="20"/>
          <w:lang w:val="de-DE"/>
        </w:rPr>
        <w:t>den</w:t>
      </w:r>
      <w:r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C03FAA">
        <w:rPr>
          <w:rFonts w:ascii="Georgia" w:hAnsi="Georgia"/>
          <w:b/>
          <w:sz w:val="20"/>
          <w:szCs w:val="20"/>
          <w:lang w:val="de-DE"/>
        </w:rPr>
        <w:t>Psa</w:t>
      </w:r>
      <w:r w:rsidR="00C03FAA">
        <w:rPr>
          <w:rFonts w:ascii="Georgia" w:hAnsi="Georgia"/>
          <w:b/>
          <w:sz w:val="20"/>
          <w:szCs w:val="20"/>
          <w:lang w:val="de-DE"/>
        </w:rPr>
        <w:t>l</w:t>
      </w:r>
      <w:r w:rsidR="00C03FAA">
        <w:rPr>
          <w:rFonts w:ascii="Georgia" w:hAnsi="Georgia"/>
          <w:b/>
          <w:sz w:val="20"/>
          <w:szCs w:val="20"/>
          <w:lang w:val="de-DE"/>
        </w:rPr>
        <w:t>men</w:t>
      </w:r>
      <w:r w:rsidR="009040CD" w:rsidRPr="00524782">
        <w:rPr>
          <w:rFonts w:ascii="Georgia" w:hAnsi="Georgia"/>
          <w:sz w:val="20"/>
          <w:szCs w:val="20"/>
          <w:lang w:val="de-DE"/>
        </w:rPr>
        <w:t>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Anhang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von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ca.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200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Seiten</w:t>
      </w:r>
      <w:r w:rsidR="00CC72A3">
        <w:rPr>
          <w:rFonts w:ascii="Georgia" w:hAnsi="Georgia"/>
          <w:sz w:val="20"/>
          <w:szCs w:val="20"/>
          <w:lang w:val="de-DE"/>
        </w:rPr>
        <w:t>: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Begriffserklärungen,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Übersetzungskommentar</w:t>
      </w:r>
      <w:r w:rsidR="00CC72A3">
        <w:rPr>
          <w:rFonts w:ascii="Georgia" w:hAnsi="Georgia"/>
          <w:sz w:val="20"/>
          <w:szCs w:val="20"/>
          <w:lang w:val="de-DE"/>
        </w:rPr>
        <w:t>,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ausführliche</w:t>
      </w:r>
      <w:r w:rsidR="00CC72A3">
        <w:rPr>
          <w:rFonts w:ascii="Georgia" w:hAnsi="Georgia"/>
          <w:sz w:val="20"/>
          <w:szCs w:val="20"/>
          <w:lang w:val="de-DE"/>
        </w:rPr>
        <w:t>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Kommentar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zur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Struktur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einzelnen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Psalmen.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Eine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Stärke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dieser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Übe</w:t>
      </w:r>
      <w:r w:rsidR="003836CB" w:rsidRPr="00524782">
        <w:rPr>
          <w:rFonts w:ascii="Georgia" w:hAnsi="Georgia"/>
          <w:sz w:val="20"/>
          <w:szCs w:val="20"/>
          <w:lang w:val="de-DE"/>
        </w:rPr>
        <w:t>r</w:t>
      </w:r>
      <w:r w:rsidR="003836CB" w:rsidRPr="00524782">
        <w:rPr>
          <w:rFonts w:ascii="Georgia" w:hAnsi="Georgia"/>
          <w:sz w:val="20"/>
          <w:szCs w:val="20"/>
          <w:lang w:val="de-DE"/>
        </w:rPr>
        <w:t>setzung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ist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die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möglichst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genaue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Wiedergabe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des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Textes.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Eine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stark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überarbeitete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und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erweiterte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4.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897E1D" w:rsidRPr="00524782">
        <w:rPr>
          <w:rFonts w:ascii="Georgia" w:hAnsi="Georgia"/>
          <w:sz w:val="20"/>
          <w:szCs w:val="20"/>
          <w:lang w:val="de-DE"/>
        </w:rPr>
        <w:t>Auflage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897E1D" w:rsidRPr="00524782">
        <w:rPr>
          <w:rFonts w:ascii="Georgia" w:hAnsi="Georgia"/>
          <w:sz w:val="20"/>
          <w:szCs w:val="20"/>
          <w:lang w:val="de-DE"/>
        </w:rPr>
        <w:t>e</w:t>
      </w:r>
      <w:r w:rsidR="00897E1D" w:rsidRPr="00524782">
        <w:rPr>
          <w:rFonts w:ascii="Georgia" w:hAnsi="Georgia"/>
          <w:sz w:val="20"/>
          <w:szCs w:val="20"/>
          <w:lang w:val="de-DE"/>
        </w:rPr>
        <w:t>r</w:t>
      </w:r>
      <w:r w:rsidR="00897E1D" w:rsidRPr="00524782">
        <w:rPr>
          <w:rFonts w:ascii="Georgia" w:hAnsi="Georgia"/>
          <w:sz w:val="20"/>
          <w:szCs w:val="20"/>
          <w:lang w:val="de-DE"/>
        </w:rPr>
        <w:t>schien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im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Jahr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2019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mit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den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Buch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der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C03FAA">
        <w:rPr>
          <w:rFonts w:ascii="Georgia" w:hAnsi="Georgia"/>
          <w:b/>
          <w:bCs/>
          <w:sz w:val="20"/>
          <w:szCs w:val="20"/>
          <w:lang w:val="de-DE"/>
        </w:rPr>
        <w:t>Sprüche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und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einem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noch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längeren</w:t>
      </w:r>
      <w:r>
        <w:rPr>
          <w:rFonts w:ascii="Georgia" w:hAnsi="Georgia"/>
          <w:sz w:val="20"/>
          <w:szCs w:val="20"/>
          <w:lang w:val="de-DE"/>
        </w:rPr>
        <w:t xml:space="preserve"> </w:t>
      </w:r>
      <w:r w:rsidR="003836CB" w:rsidRPr="00524782">
        <w:rPr>
          <w:rFonts w:ascii="Georgia" w:hAnsi="Georgia"/>
          <w:sz w:val="20"/>
          <w:szCs w:val="20"/>
          <w:lang w:val="de-DE"/>
        </w:rPr>
        <w:t>Anhang</w:t>
      </w:r>
      <w:r w:rsidR="00897E1D" w:rsidRPr="00524782">
        <w:rPr>
          <w:rFonts w:ascii="Georgia" w:hAnsi="Georgia"/>
          <w:sz w:val="20"/>
          <w:szCs w:val="20"/>
          <w:lang w:val="de-DE"/>
        </w:rPr>
        <w:t>.</w:t>
      </w:r>
      <w:r>
        <w:rPr>
          <w:rFonts w:ascii="Georgia" w:hAnsi="Georgia"/>
          <w:sz w:val="20"/>
          <w:szCs w:val="20"/>
          <w:lang w:val="de-DE"/>
        </w:rPr>
        <w:t xml:space="preserve"> </w:t>
      </w:r>
    </w:p>
    <w:p w14:paraId="7856A9EA" w14:textId="77777777" w:rsidR="00C03FAA" w:rsidRPr="00C03FAA" w:rsidRDefault="00C03FAA" w:rsidP="00C03FAA">
      <w:pPr>
        <w:jc w:val="both"/>
        <w:rPr>
          <w:rFonts w:ascii="Georgia" w:hAnsi="Georgia"/>
          <w:sz w:val="10"/>
          <w:szCs w:val="10"/>
          <w:lang w:val="de-DE"/>
        </w:rPr>
      </w:pPr>
    </w:p>
    <w:p w14:paraId="2DF1D159" w14:textId="32C872BB" w:rsidR="00E333EE" w:rsidRPr="00524782" w:rsidRDefault="00E333EE" w:rsidP="007228BD">
      <w:pPr>
        <w:pStyle w:val="berschrift4"/>
        <w:ind w:firstLine="227"/>
        <w:jc w:val="both"/>
        <w:rPr>
          <w:rFonts w:ascii="Georgia" w:hAnsi="Georgia"/>
          <w:sz w:val="20"/>
          <w:szCs w:val="20"/>
          <w:lang w:val="de-DE"/>
        </w:rPr>
      </w:pPr>
      <w:r w:rsidRPr="00524782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Bibel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in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deutscher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Fassung</w:t>
      </w:r>
    </w:p>
    <w:p w14:paraId="30F90B57" w14:textId="4010AE37" w:rsidR="00E333EE" w:rsidRDefault="00E333EE" w:rsidP="007228BD">
      <w:pPr>
        <w:jc w:val="both"/>
        <w:rPr>
          <w:rFonts w:ascii="Georgia" w:hAnsi="Georgia"/>
          <w:sz w:val="20"/>
          <w:szCs w:val="20"/>
          <w:lang w:val="de-DE" w:eastAsia="en-US"/>
        </w:rPr>
      </w:pPr>
      <w:r w:rsidRPr="00524782">
        <w:rPr>
          <w:rFonts w:ascii="Georgia" w:hAnsi="Georgia"/>
          <w:sz w:val="20"/>
          <w:szCs w:val="20"/>
          <w:lang w:val="de-DE" w:eastAsia="en-US"/>
        </w:rPr>
        <w:t>Herbert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Jantzen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6273C6" w:rsidRPr="00524782">
        <w:rPr>
          <w:rFonts w:ascii="Georgia" w:hAnsi="Georgia"/>
          <w:sz w:val="20"/>
          <w:szCs w:val="20"/>
          <w:lang w:val="de-DE" w:eastAsia="en-US"/>
        </w:rPr>
        <w:t>wirkte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C03FAA">
        <w:rPr>
          <w:rFonts w:ascii="Georgia" w:hAnsi="Georgia"/>
          <w:sz w:val="20"/>
          <w:szCs w:val="20"/>
          <w:lang w:val="de-DE" w:eastAsia="en-US"/>
        </w:rPr>
        <w:t>auch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6273C6" w:rsidRPr="00524782">
        <w:rPr>
          <w:rFonts w:ascii="Georgia" w:hAnsi="Georgia"/>
          <w:sz w:val="20"/>
          <w:szCs w:val="20"/>
          <w:lang w:val="de-DE" w:eastAsia="en-US"/>
        </w:rPr>
        <w:t>zeitweise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an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6273C6" w:rsidRPr="00524782">
        <w:rPr>
          <w:rFonts w:ascii="Georgia" w:hAnsi="Georgia"/>
          <w:sz w:val="20"/>
          <w:szCs w:val="20"/>
          <w:lang w:val="de-DE" w:eastAsia="en-US"/>
        </w:rPr>
        <w:t>d</w:t>
      </w:r>
      <w:r w:rsidRPr="00524782">
        <w:rPr>
          <w:rFonts w:ascii="Georgia" w:hAnsi="Georgia"/>
          <w:sz w:val="20"/>
          <w:szCs w:val="20"/>
          <w:lang w:val="de-DE" w:eastAsia="en-US"/>
        </w:rPr>
        <w:t>er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Überse</w:t>
      </w:r>
      <w:r w:rsidRPr="00524782">
        <w:rPr>
          <w:rFonts w:ascii="Georgia" w:hAnsi="Georgia"/>
          <w:sz w:val="20"/>
          <w:szCs w:val="20"/>
          <w:lang w:val="de-DE" w:eastAsia="en-US"/>
        </w:rPr>
        <w:t>t</w:t>
      </w:r>
      <w:r w:rsidRPr="00524782">
        <w:rPr>
          <w:rFonts w:ascii="Georgia" w:hAnsi="Georgia"/>
          <w:sz w:val="20"/>
          <w:szCs w:val="20"/>
          <w:lang w:val="de-DE" w:eastAsia="en-US"/>
        </w:rPr>
        <w:t>zung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des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Alten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Testaments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C03FAA">
        <w:rPr>
          <w:rFonts w:ascii="Georgia" w:hAnsi="Georgia"/>
          <w:sz w:val="20"/>
          <w:szCs w:val="20"/>
          <w:lang w:val="de-DE" w:eastAsia="en-US"/>
        </w:rPr>
        <w:t>mit</w:t>
      </w:r>
      <w:r w:rsidRPr="00524782">
        <w:rPr>
          <w:rFonts w:ascii="Georgia" w:hAnsi="Georgia"/>
          <w:sz w:val="20"/>
          <w:szCs w:val="20"/>
          <w:lang w:val="de-DE" w:eastAsia="en-US"/>
        </w:rPr>
        <w:t>,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proofErr w:type="gramStart"/>
      <w:r w:rsidRPr="00524782">
        <w:rPr>
          <w:rFonts w:ascii="Georgia" w:hAnsi="Georgia"/>
          <w:sz w:val="20"/>
          <w:szCs w:val="20"/>
          <w:lang w:val="de-DE" w:eastAsia="en-US"/>
        </w:rPr>
        <w:t>das</w:t>
      </w:r>
      <w:proofErr w:type="gramEnd"/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576405">
        <w:rPr>
          <w:rFonts w:ascii="Georgia" w:hAnsi="Georgia"/>
          <w:sz w:val="20"/>
          <w:szCs w:val="20"/>
          <w:lang w:val="de-DE" w:eastAsia="en-US"/>
        </w:rPr>
        <w:t>März/</w:t>
      </w:r>
      <w:r w:rsidR="00895C7E" w:rsidRPr="00524782">
        <w:rPr>
          <w:rFonts w:ascii="Georgia" w:hAnsi="Georgia"/>
          <w:sz w:val="20"/>
          <w:szCs w:val="20"/>
          <w:lang w:val="de-DE" w:eastAsia="en-US"/>
        </w:rPr>
        <w:t>April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895C7E" w:rsidRPr="00524782">
        <w:rPr>
          <w:rFonts w:ascii="Georgia" w:hAnsi="Georgia"/>
          <w:sz w:val="20"/>
          <w:szCs w:val="20"/>
          <w:lang w:val="de-DE" w:eastAsia="en-US"/>
        </w:rPr>
        <w:t>2022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zusammen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mit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895C7E" w:rsidRPr="00524782">
        <w:rPr>
          <w:rFonts w:ascii="Georgia" w:hAnsi="Georgia"/>
          <w:sz w:val="20"/>
          <w:szCs w:val="20"/>
          <w:lang w:val="de-DE" w:eastAsia="en-US"/>
        </w:rPr>
        <w:t>seiner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524782">
        <w:rPr>
          <w:rFonts w:ascii="Georgia" w:hAnsi="Georgia"/>
          <w:sz w:val="20"/>
          <w:szCs w:val="20"/>
          <w:lang w:val="de-DE" w:eastAsia="en-US"/>
        </w:rPr>
        <w:t>NT-Übersetzung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576405">
        <w:rPr>
          <w:rFonts w:ascii="Georgia" w:hAnsi="Georgia"/>
          <w:sz w:val="20"/>
          <w:szCs w:val="20"/>
          <w:lang w:val="de-DE" w:eastAsia="en-US"/>
        </w:rPr>
        <w:t>im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C03FAA">
        <w:rPr>
          <w:rFonts w:ascii="Georgia" w:hAnsi="Georgia"/>
          <w:sz w:val="20"/>
          <w:szCs w:val="20"/>
          <w:lang w:val="de-DE" w:eastAsia="en-US"/>
        </w:rPr>
        <w:t>Verlag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proofErr w:type="spellStart"/>
      <w:r w:rsidR="00C03FAA">
        <w:rPr>
          <w:rFonts w:ascii="Georgia" w:hAnsi="Georgia"/>
          <w:sz w:val="20"/>
          <w:szCs w:val="20"/>
          <w:lang w:val="de-DE" w:eastAsia="en-US"/>
        </w:rPr>
        <w:t>Fri</w:t>
      </w:r>
      <w:r w:rsidR="00C03FAA">
        <w:rPr>
          <w:rFonts w:ascii="Georgia" w:hAnsi="Georgia"/>
          <w:sz w:val="20"/>
          <w:szCs w:val="20"/>
          <w:lang w:val="de-DE" w:eastAsia="en-US"/>
        </w:rPr>
        <w:t>e</w:t>
      </w:r>
      <w:r w:rsidR="00C03FAA">
        <w:rPr>
          <w:rFonts w:ascii="Georgia" w:hAnsi="Georgia"/>
          <w:sz w:val="20"/>
          <w:szCs w:val="20"/>
          <w:lang w:val="de-DE" w:eastAsia="en-US"/>
        </w:rPr>
        <w:t>densBote</w:t>
      </w:r>
      <w:proofErr w:type="spellEnd"/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="00576405">
        <w:rPr>
          <w:rFonts w:ascii="Georgia" w:hAnsi="Georgia"/>
          <w:sz w:val="20"/>
          <w:szCs w:val="20"/>
          <w:lang w:val="de-DE" w:eastAsia="en-US"/>
        </w:rPr>
        <w:t>erscheint</w:t>
      </w:r>
      <w:r w:rsidRPr="00524782">
        <w:rPr>
          <w:rFonts w:ascii="Georgia" w:hAnsi="Georgia"/>
          <w:sz w:val="20"/>
          <w:szCs w:val="20"/>
          <w:lang w:val="de-DE" w:eastAsia="en-US"/>
        </w:rPr>
        <w:t>.</w:t>
      </w:r>
      <w:r w:rsidR="005546D6">
        <w:rPr>
          <w:rFonts w:ascii="Georgia" w:hAnsi="Georgia"/>
          <w:sz w:val="20"/>
          <w:szCs w:val="20"/>
          <w:lang w:val="de-DE" w:eastAsia="en-US"/>
        </w:rPr>
        <w:t xml:space="preserve"> </w:t>
      </w:r>
    </w:p>
    <w:p w14:paraId="2FC17A8F" w14:textId="77777777" w:rsidR="00C03FAA" w:rsidRPr="00C03FAA" w:rsidRDefault="00C03FAA" w:rsidP="00C03FAA">
      <w:pPr>
        <w:jc w:val="both"/>
        <w:rPr>
          <w:rFonts w:ascii="Georgia" w:hAnsi="Georgia"/>
          <w:sz w:val="10"/>
          <w:szCs w:val="10"/>
          <w:lang w:val="de-DE"/>
        </w:rPr>
      </w:pPr>
    </w:p>
    <w:p w14:paraId="5D34D16F" w14:textId="1E77B312" w:rsidR="009040CD" w:rsidRPr="00524782" w:rsidRDefault="009040CD" w:rsidP="007228BD">
      <w:pPr>
        <w:pStyle w:val="berschrift4"/>
        <w:ind w:firstLine="227"/>
        <w:rPr>
          <w:rFonts w:ascii="Georgia" w:hAnsi="Georgia"/>
          <w:sz w:val="20"/>
          <w:szCs w:val="20"/>
          <w:lang w:val="de-DE"/>
        </w:rPr>
      </w:pPr>
      <w:r w:rsidRPr="00524782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Hauptlehren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der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Heiligen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24782">
        <w:rPr>
          <w:rFonts w:ascii="Georgia" w:hAnsi="Georgia"/>
          <w:sz w:val="20"/>
          <w:szCs w:val="20"/>
          <w:lang w:val="de-DE"/>
        </w:rPr>
        <w:t>Schrift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</w:p>
    <w:p w14:paraId="7CC7B1FC" w14:textId="6743AED9" w:rsidR="008B267D" w:rsidRDefault="00464284" w:rsidP="007228BD">
      <w:pPr>
        <w:rPr>
          <w:rFonts w:ascii="Georgia" w:hAnsi="Georgia"/>
          <w:sz w:val="20"/>
          <w:szCs w:val="20"/>
          <w:lang w:val="de-DE"/>
        </w:rPr>
      </w:pPr>
      <w:r w:rsidRPr="00625FB0">
        <w:rPr>
          <w:rFonts w:ascii="Georgia" w:hAnsi="Georgia"/>
          <w:sz w:val="20"/>
          <w:szCs w:val="20"/>
          <w:lang w:val="de-DE"/>
        </w:rPr>
        <w:t>Eine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625FB0">
        <w:rPr>
          <w:rFonts w:ascii="Georgia" w:hAnsi="Georgia"/>
          <w:sz w:val="20"/>
          <w:szCs w:val="20"/>
          <w:lang w:val="de-DE"/>
        </w:rPr>
        <w:t>systematische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625FB0">
        <w:rPr>
          <w:rFonts w:ascii="Georgia" w:hAnsi="Georgia"/>
          <w:sz w:val="20"/>
          <w:szCs w:val="20"/>
          <w:lang w:val="de-DE"/>
        </w:rPr>
        <w:t>Darstellung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625FB0">
        <w:rPr>
          <w:rFonts w:ascii="Georgia" w:hAnsi="Georgia"/>
          <w:sz w:val="20"/>
          <w:szCs w:val="20"/>
          <w:lang w:val="de-DE"/>
        </w:rPr>
        <w:t>der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625FB0">
        <w:rPr>
          <w:rFonts w:ascii="Georgia" w:hAnsi="Georgia"/>
          <w:sz w:val="20"/>
          <w:szCs w:val="20"/>
          <w:lang w:val="de-DE"/>
        </w:rPr>
        <w:t>Lehren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625FB0">
        <w:rPr>
          <w:rFonts w:ascii="Georgia" w:hAnsi="Georgia"/>
          <w:sz w:val="20"/>
          <w:szCs w:val="20"/>
          <w:lang w:val="de-DE"/>
        </w:rPr>
        <w:t>der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9040CD" w:rsidRPr="00625FB0">
        <w:rPr>
          <w:rFonts w:ascii="Georgia" w:hAnsi="Georgia"/>
          <w:sz w:val="20"/>
          <w:szCs w:val="20"/>
          <w:lang w:val="de-DE"/>
        </w:rPr>
        <w:t>Bibel:</w:t>
      </w:r>
    </w:p>
    <w:p w14:paraId="2D537FC8" w14:textId="77777777" w:rsidR="00625FB0" w:rsidRPr="00E14F41" w:rsidRDefault="00625FB0" w:rsidP="007228BD">
      <w:pPr>
        <w:rPr>
          <w:rFonts w:ascii="Georgia" w:hAnsi="Georgia"/>
          <w:sz w:val="10"/>
          <w:szCs w:val="10"/>
          <w:lang w:val="de-DE"/>
        </w:rPr>
      </w:pPr>
    </w:p>
    <w:p w14:paraId="11E05C35" w14:textId="50750D5F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053A08">
        <w:rPr>
          <w:rFonts w:ascii="Georgia" w:hAnsi="Georgia" w:cs="Arial"/>
          <w:sz w:val="20"/>
          <w:szCs w:val="20"/>
          <w:lang w:val="de-DE"/>
        </w:rPr>
        <w:t>•</w:t>
      </w:r>
      <w:r w:rsidR="005546D6">
        <w:rPr>
          <w:rFonts w:ascii="Georgia" w:hAnsi="Georgia" w:cs="Arial"/>
          <w:sz w:val="20"/>
          <w:szCs w:val="20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B</w:t>
      </w:r>
      <w:r w:rsidR="00053A08">
        <w:rPr>
          <w:rFonts w:ascii="Arial Narrow" w:hAnsi="Arial Narrow" w:cs="Arial"/>
          <w:sz w:val="22"/>
          <w:szCs w:val="22"/>
          <w:lang w:val="de-DE"/>
        </w:rPr>
        <w:t>an</w:t>
      </w:r>
      <w:r w:rsidRPr="00285249">
        <w:rPr>
          <w:rFonts w:ascii="Arial Narrow" w:hAnsi="Arial Narrow" w:cs="Arial"/>
          <w:sz w:val="22"/>
          <w:szCs w:val="22"/>
          <w:lang w:val="de-DE"/>
        </w:rPr>
        <w:t>d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1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Einführung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Glaubenslehre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hyperlink r:id="rId29" w:history="1">
        <w:r w:rsidRPr="00285249">
          <w:rPr>
            <w:rFonts w:ascii="Arial Narrow" w:hAnsi="Arial Narrow" w:cs="Arial"/>
            <w:sz w:val="22"/>
            <w:szCs w:val="22"/>
            <w:lang w:val="de-DE"/>
          </w:rPr>
          <w:t>ISBN</w:t>
        </w:r>
        <w:r w:rsidR="005546D6">
          <w:rPr>
            <w:rFonts w:ascii="Arial Narrow" w:hAnsi="Arial Narrow" w:cs="Arial"/>
            <w:sz w:val="22"/>
            <w:szCs w:val="22"/>
            <w:lang w:val="de-DE"/>
          </w:rPr>
          <w:t xml:space="preserve"> </w:t>
        </w:r>
        <w:r w:rsidRPr="00285249">
          <w:rPr>
            <w:rFonts w:ascii="Arial Narrow" w:hAnsi="Arial Narrow" w:cs="Arial"/>
            <w:sz w:val="22"/>
            <w:szCs w:val="22"/>
            <w:lang w:val="de-DE"/>
          </w:rPr>
          <w:t>3-931346-11-0</w:t>
        </w:r>
      </w:hyperlink>
    </w:p>
    <w:p w14:paraId="673E06E9" w14:textId="4238BD73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464284"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2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von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Gott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ISBN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978-3-946449-40-9</w:t>
      </w:r>
    </w:p>
    <w:p w14:paraId="519C188C" w14:textId="6FE228D6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464284"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3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von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Christus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ISBN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978-3-946449-41-6</w:t>
      </w:r>
    </w:p>
    <w:p w14:paraId="6C668F05" w14:textId="3DB17932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464284"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4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vom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Göttlichen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Geist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hyperlink r:id="rId30" w:history="1">
        <w:r w:rsidRPr="00285249">
          <w:rPr>
            <w:rFonts w:ascii="Arial Narrow" w:hAnsi="Arial Narrow" w:cs="Arial"/>
            <w:sz w:val="22"/>
            <w:szCs w:val="22"/>
            <w:lang w:val="de-DE"/>
          </w:rPr>
          <w:t>ISBN</w:t>
        </w:r>
        <w:r w:rsidR="005546D6">
          <w:rPr>
            <w:rFonts w:ascii="Arial Narrow" w:hAnsi="Arial Narrow" w:cs="Arial"/>
            <w:sz w:val="22"/>
            <w:szCs w:val="22"/>
            <w:lang w:val="de-DE"/>
          </w:rPr>
          <w:t xml:space="preserve"> </w:t>
        </w:r>
        <w:r w:rsidRPr="00285249">
          <w:rPr>
            <w:rFonts w:ascii="Arial Narrow" w:hAnsi="Arial Narrow" w:cs="Arial"/>
            <w:sz w:val="22"/>
            <w:szCs w:val="22"/>
            <w:lang w:val="de-DE"/>
          </w:rPr>
          <w:t>3-931346-14-5</w:t>
        </w:r>
      </w:hyperlink>
    </w:p>
    <w:p w14:paraId="35899CB1" w14:textId="0131EACC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5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vom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Menschen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ISBN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978-3-946449-42-3</w:t>
      </w:r>
    </w:p>
    <w:p w14:paraId="7B4CFF19" w14:textId="47FC0A24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6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-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vom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Heil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EF4784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</w:p>
    <w:p w14:paraId="53E36940" w14:textId="0C19D8C6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7a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464284" w:rsidRPr="00285249">
        <w:rPr>
          <w:rFonts w:ascii="Arial Narrow" w:hAnsi="Arial Narrow" w:cs="Arial"/>
          <w:sz w:val="22"/>
          <w:szCs w:val="22"/>
          <w:lang w:val="de-DE"/>
        </w:rPr>
        <w:t>Vom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464284" w:rsidRPr="00285249">
        <w:rPr>
          <w:rFonts w:ascii="Arial Narrow" w:hAnsi="Arial Narrow" w:cs="Arial"/>
          <w:sz w:val="22"/>
          <w:szCs w:val="22"/>
          <w:lang w:val="de-DE"/>
        </w:rPr>
        <w:t>Wesen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der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ISBN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3-937032-33-7</w:t>
      </w:r>
    </w:p>
    <w:p w14:paraId="5649B02A" w14:textId="34BA8190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7b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Verantwortung</w:t>
      </w:r>
      <w:r w:rsidR="00464284" w:rsidRPr="00285249">
        <w:rPr>
          <w:rFonts w:ascii="Arial Narrow" w:hAnsi="Arial Narrow" w:cs="Arial"/>
          <w:sz w:val="22"/>
          <w:szCs w:val="22"/>
          <w:lang w:val="de-DE"/>
        </w:rPr>
        <w:t>/</w:t>
      </w:r>
      <w:r w:rsidRPr="00285249">
        <w:rPr>
          <w:rFonts w:ascii="Arial Narrow" w:hAnsi="Arial Narrow" w:cs="Arial"/>
          <w:sz w:val="22"/>
          <w:szCs w:val="22"/>
          <w:lang w:val="de-DE"/>
        </w:rPr>
        <w:t>Wegbestimmung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285249">
        <w:rPr>
          <w:rFonts w:ascii="Arial Narrow" w:hAnsi="Arial Narrow" w:cs="Arial"/>
          <w:sz w:val="22"/>
          <w:szCs w:val="22"/>
          <w:lang w:val="de-DE"/>
        </w:rPr>
        <w:t>I</w:t>
      </w:r>
      <w:r w:rsidR="00285249" w:rsidRPr="00285249">
        <w:rPr>
          <w:rFonts w:ascii="Arial Narrow" w:hAnsi="Arial Narrow" w:cs="Arial"/>
          <w:sz w:val="22"/>
          <w:szCs w:val="22"/>
          <w:lang w:val="de-DE"/>
        </w:rPr>
        <w:t>SBN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3-937032-49-8</w:t>
      </w:r>
    </w:p>
    <w:p w14:paraId="63F81505" w14:textId="74B737C9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lastRenderedPageBreak/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7c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Gemeinschaft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mit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Gott</w:t>
      </w:r>
    </w:p>
    <w:p w14:paraId="3F4B51E2" w14:textId="0CB1E7C4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7d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Gemeinschaft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der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</w:p>
    <w:p w14:paraId="4791289D" w14:textId="47DCCA8D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Ihre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Ausrüstung</w:t>
      </w:r>
    </w:p>
    <w:p w14:paraId="26CFDCE3" w14:textId="1358F514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7f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Zeichenhafte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Handlungen</w:t>
      </w:r>
    </w:p>
    <w:p w14:paraId="0F59BFBE" w14:textId="16F9C86E" w:rsidR="00895C7E" w:rsidRPr="00285249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7g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Gemeinde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unterwegs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D27857">
        <w:rPr>
          <w:rFonts w:ascii="Arial Narrow" w:hAnsi="Arial Narrow" w:cs="Arial"/>
          <w:sz w:val="22"/>
          <w:szCs w:val="22"/>
          <w:lang w:val="de-DE"/>
        </w:rPr>
        <w:t>–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Ihr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Leben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in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dieser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Welt</w:t>
      </w:r>
    </w:p>
    <w:p w14:paraId="011D963F" w14:textId="610A49A2" w:rsidR="00895C7E" w:rsidRDefault="00895C7E" w:rsidP="007228BD">
      <w:pPr>
        <w:rPr>
          <w:rFonts w:ascii="Arial Narrow" w:hAnsi="Arial Narrow" w:cs="Arial"/>
          <w:sz w:val="22"/>
          <w:szCs w:val="22"/>
          <w:lang w:val="de-DE"/>
        </w:rPr>
      </w:pPr>
      <w:r w:rsidRPr="00285249">
        <w:rPr>
          <w:rFonts w:ascii="Arial Narrow" w:hAnsi="Arial Narrow" w:cs="Arial"/>
          <w:sz w:val="22"/>
          <w:szCs w:val="22"/>
          <w:lang w:val="de-DE"/>
        </w:rPr>
        <w:t>•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285249">
        <w:rPr>
          <w:rFonts w:ascii="Arial Narrow" w:hAnsi="Arial Narrow" w:cs="Arial"/>
          <w:sz w:val="22"/>
          <w:szCs w:val="22"/>
          <w:lang w:val="de-DE"/>
        </w:rPr>
        <w:t>Bd</w:t>
      </w:r>
      <w:proofErr w:type="spellEnd"/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8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Ehe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nach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der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Heiligen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285249">
        <w:rPr>
          <w:rFonts w:ascii="Arial Narrow" w:hAnsi="Arial Narrow" w:cs="Arial"/>
          <w:sz w:val="22"/>
          <w:szCs w:val="22"/>
          <w:lang w:val="de-DE"/>
        </w:rPr>
        <w:t>Schrift</w:t>
      </w:r>
    </w:p>
    <w:p w14:paraId="624C7F2C" w14:textId="77777777" w:rsidR="00E14F41" w:rsidRPr="00E14F41" w:rsidRDefault="00E14F41" w:rsidP="007228BD">
      <w:pPr>
        <w:rPr>
          <w:rFonts w:ascii="Arial Narrow" w:hAnsi="Arial Narrow" w:cs="Arial"/>
          <w:sz w:val="10"/>
          <w:szCs w:val="10"/>
          <w:lang w:val="de-DE"/>
        </w:rPr>
      </w:pPr>
    </w:p>
    <w:p w14:paraId="2D91AB77" w14:textId="4EA10493" w:rsidR="008306A7" w:rsidRDefault="00625FB0" w:rsidP="00625FB0">
      <w:pPr>
        <w:rPr>
          <w:rFonts w:ascii="Arial Narrow" w:hAnsi="Arial Narrow" w:cs="Arial"/>
          <w:sz w:val="22"/>
          <w:szCs w:val="22"/>
          <w:lang w:val="de-DE"/>
        </w:rPr>
      </w:pPr>
      <w:r w:rsidRPr="00625FB0">
        <w:rPr>
          <w:rFonts w:ascii="Arial Narrow" w:hAnsi="Arial Narrow" w:cs="Arial"/>
          <w:sz w:val="22"/>
          <w:szCs w:val="22"/>
          <w:lang w:val="de-DE"/>
        </w:rPr>
        <w:t>Beim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Verlag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Samenkorn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erschien: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Die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Kraft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des</w:t>
      </w:r>
      <w:r w:rsidR="005546D6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625FB0">
        <w:rPr>
          <w:rFonts w:ascii="Arial Narrow" w:hAnsi="Arial Narrow" w:cs="Arial"/>
          <w:sz w:val="22"/>
          <w:szCs w:val="22"/>
          <w:lang w:val="de-DE"/>
        </w:rPr>
        <w:t>Christen</w:t>
      </w:r>
    </w:p>
    <w:p w14:paraId="501B82D8" w14:textId="77777777" w:rsidR="00E14F41" w:rsidRPr="00E14F41" w:rsidRDefault="00E14F41" w:rsidP="00625FB0">
      <w:pPr>
        <w:rPr>
          <w:rFonts w:ascii="Arial Narrow" w:hAnsi="Arial Narrow" w:cs="Arial"/>
          <w:sz w:val="10"/>
          <w:szCs w:val="10"/>
          <w:lang w:val="de-DE"/>
        </w:rPr>
      </w:pPr>
    </w:p>
    <w:p w14:paraId="33C632CD" w14:textId="59662288" w:rsidR="00302275" w:rsidRPr="00576405" w:rsidRDefault="006016BF" w:rsidP="007228BD">
      <w:pPr>
        <w:jc w:val="both"/>
        <w:rPr>
          <w:rFonts w:ascii="Georgia" w:hAnsi="Georgia"/>
          <w:sz w:val="20"/>
          <w:szCs w:val="20"/>
          <w:lang w:val="de-DE"/>
        </w:rPr>
      </w:pPr>
      <w:r w:rsidRPr="00576405">
        <w:rPr>
          <w:rFonts w:ascii="Georgia" w:hAnsi="Georgia"/>
          <w:sz w:val="20"/>
          <w:szCs w:val="20"/>
          <w:lang w:val="de-DE"/>
        </w:rPr>
        <w:t>Zusätzlich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erschienen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(elektronisch,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bei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hyperlink r:id="rId31" w:history="1">
        <w:r w:rsidR="005546D6" w:rsidRPr="002671ED">
          <w:rPr>
            <w:rStyle w:val="Hyperlink"/>
            <w:rFonts w:ascii="Georgia" w:hAnsi="Georgia"/>
            <w:sz w:val="20"/>
            <w:szCs w:val="20"/>
            <w:lang w:val="de-DE"/>
          </w:rPr>
          <w:t>www.sermon-online.de</w:t>
        </w:r>
      </w:hyperlink>
      <w:r w:rsidR="007B6BD4" w:rsidRPr="00576405">
        <w:rPr>
          <w:rFonts w:ascii="Georgia" w:hAnsi="Georgia"/>
          <w:sz w:val="20"/>
          <w:szCs w:val="20"/>
          <w:lang w:val="de-DE"/>
        </w:rPr>
        <w:t>)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und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bei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DWG-Radio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(</w:t>
      </w:r>
      <w:hyperlink r:id="rId32" w:history="1">
        <w:r w:rsidR="007B6BD4" w:rsidRPr="00576405">
          <w:rPr>
            <w:rStyle w:val="Hyperlink"/>
            <w:rFonts w:ascii="Georgia" w:hAnsi="Georgia"/>
            <w:sz w:val="20"/>
            <w:szCs w:val="20"/>
            <w:lang w:val="de-DE"/>
          </w:rPr>
          <w:t>https://load.dwgradio.net/de/search/?q=Jantzen</w:t>
        </w:r>
      </w:hyperlink>
      <w:r w:rsidR="007B6BD4" w:rsidRPr="00576405">
        <w:rPr>
          <w:rFonts w:ascii="Georgia" w:hAnsi="Georgia"/>
          <w:sz w:val="20"/>
          <w:szCs w:val="20"/>
          <w:lang w:val="de-DE"/>
        </w:rPr>
        <w:t>)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307475" w:rsidRPr="00576405">
        <w:rPr>
          <w:rFonts w:ascii="Georgia" w:hAnsi="Georgia"/>
          <w:sz w:val="20"/>
          <w:szCs w:val="20"/>
          <w:lang w:val="de-DE"/>
        </w:rPr>
        <w:t>viele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307475" w:rsidRPr="00576405">
        <w:rPr>
          <w:rFonts w:ascii="Georgia" w:hAnsi="Georgia"/>
          <w:sz w:val="20"/>
          <w:szCs w:val="20"/>
          <w:lang w:val="de-DE"/>
        </w:rPr>
        <w:t>Vorträge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307475" w:rsidRPr="00576405">
        <w:rPr>
          <w:rFonts w:ascii="Georgia" w:hAnsi="Georgia"/>
          <w:sz w:val="20"/>
          <w:szCs w:val="20"/>
          <w:lang w:val="de-DE"/>
        </w:rPr>
        <w:t>und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307475" w:rsidRPr="00576405">
        <w:rPr>
          <w:rFonts w:ascii="Georgia" w:hAnsi="Georgia"/>
          <w:sz w:val="20"/>
          <w:szCs w:val="20"/>
          <w:lang w:val="de-DE"/>
        </w:rPr>
        <w:t>Nachschriften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zum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kostenlosen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Herunte</w:t>
      </w:r>
      <w:r w:rsidRPr="00576405">
        <w:rPr>
          <w:rFonts w:ascii="Georgia" w:hAnsi="Georgia"/>
          <w:sz w:val="20"/>
          <w:szCs w:val="20"/>
          <w:lang w:val="de-DE"/>
        </w:rPr>
        <w:t>r</w:t>
      </w:r>
      <w:r w:rsidRPr="00576405">
        <w:rPr>
          <w:rFonts w:ascii="Georgia" w:hAnsi="Georgia"/>
          <w:sz w:val="20"/>
          <w:szCs w:val="20"/>
          <w:lang w:val="de-DE"/>
        </w:rPr>
        <w:t>laden</w:t>
      </w:r>
      <w:r w:rsidR="00307475" w:rsidRPr="00576405">
        <w:rPr>
          <w:rFonts w:ascii="Georgia" w:hAnsi="Georgia"/>
          <w:sz w:val="20"/>
          <w:szCs w:val="20"/>
          <w:lang w:val="de-DE"/>
        </w:rPr>
        <w:t>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</w:p>
    <w:p w14:paraId="0F6E1401" w14:textId="0BEED0DC" w:rsidR="005D0928" w:rsidRPr="00576405" w:rsidRDefault="00B028C9" w:rsidP="007228BD">
      <w:pPr>
        <w:ind w:firstLine="227"/>
        <w:jc w:val="both"/>
        <w:rPr>
          <w:rFonts w:ascii="Georgia" w:hAnsi="Georgia"/>
          <w:sz w:val="20"/>
          <w:szCs w:val="20"/>
          <w:lang w:val="de-DE"/>
        </w:rPr>
      </w:pPr>
      <w:r w:rsidRPr="00576405">
        <w:rPr>
          <w:rFonts w:ascii="Georgia" w:hAnsi="Georgia"/>
          <w:sz w:val="20"/>
          <w:szCs w:val="20"/>
          <w:lang w:val="de-DE"/>
        </w:rPr>
        <w:t>S</w:t>
      </w:r>
      <w:r w:rsidR="00C7268E" w:rsidRPr="00576405">
        <w:rPr>
          <w:rFonts w:ascii="Georgia" w:hAnsi="Georgia"/>
          <w:sz w:val="20"/>
          <w:szCs w:val="20"/>
          <w:lang w:val="de-DE"/>
        </w:rPr>
        <w:t>eit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1999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gab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zweimonatlich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das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Blatt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«</w:t>
      </w:r>
      <w:r w:rsidR="00C7268E" w:rsidRPr="00576405">
        <w:rPr>
          <w:rFonts w:ascii="Georgia" w:hAnsi="Georgia"/>
          <w:b/>
          <w:bCs/>
          <w:sz w:val="20"/>
          <w:szCs w:val="20"/>
          <w:lang w:val="de-DE"/>
        </w:rPr>
        <w:t>Unterwegs</w:t>
      </w:r>
      <w:r w:rsidR="005546D6">
        <w:rPr>
          <w:rFonts w:ascii="Georgia" w:hAnsi="Georgia"/>
          <w:b/>
          <w:bCs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b/>
          <w:bCs/>
          <w:sz w:val="20"/>
          <w:szCs w:val="20"/>
          <w:lang w:val="de-DE"/>
        </w:rPr>
        <w:t>notiert</w:t>
      </w:r>
      <w:r w:rsidR="00C7268E" w:rsidRPr="00576405">
        <w:rPr>
          <w:rFonts w:ascii="Georgia" w:hAnsi="Georgia"/>
          <w:sz w:val="20"/>
          <w:szCs w:val="20"/>
          <w:lang w:val="de-DE"/>
        </w:rPr>
        <w:t>»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heraus.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Inzwischen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sind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es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1</w:t>
      </w:r>
      <w:r w:rsidR="006273C6" w:rsidRPr="00576405">
        <w:rPr>
          <w:rFonts w:ascii="Georgia" w:hAnsi="Georgia"/>
          <w:sz w:val="20"/>
          <w:szCs w:val="20"/>
          <w:lang w:val="de-DE"/>
        </w:rPr>
        <w:t>3</w:t>
      </w:r>
      <w:r w:rsidR="00040F5F" w:rsidRPr="00576405">
        <w:rPr>
          <w:rFonts w:ascii="Georgia" w:hAnsi="Georgia"/>
          <w:sz w:val="20"/>
          <w:szCs w:val="20"/>
          <w:lang w:val="de-DE"/>
        </w:rPr>
        <w:t>3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Nummern</w:t>
      </w:r>
      <w:r w:rsidR="00E333EE" w:rsidRPr="00576405">
        <w:rPr>
          <w:rFonts w:ascii="Georgia" w:hAnsi="Georgia"/>
          <w:sz w:val="20"/>
          <w:szCs w:val="20"/>
          <w:lang w:val="de-DE"/>
        </w:rPr>
        <w:t>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in</w:t>
      </w:r>
      <w:r w:rsidR="00E333EE" w:rsidRPr="00576405">
        <w:rPr>
          <w:rFonts w:ascii="Georgia" w:hAnsi="Georgia"/>
          <w:sz w:val="20"/>
          <w:szCs w:val="20"/>
          <w:lang w:val="de-DE"/>
        </w:rPr>
        <w:t>s</w:t>
      </w:r>
      <w:r w:rsidR="00E333EE" w:rsidRPr="00576405">
        <w:rPr>
          <w:rFonts w:ascii="Georgia" w:hAnsi="Georgia"/>
          <w:sz w:val="20"/>
          <w:szCs w:val="20"/>
          <w:lang w:val="de-DE"/>
        </w:rPr>
        <w:t>ges</w:t>
      </w:r>
      <w:r w:rsidR="00464284" w:rsidRPr="00576405">
        <w:rPr>
          <w:rFonts w:ascii="Georgia" w:hAnsi="Georgia"/>
          <w:sz w:val="20"/>
          <w:szCs w:val="20"/>
          <w:lang w:val="de-DE"/>
        </w:rPr>
        <w:t>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464284" w:rsidRPr="00576405">
        <w:rPr>
          <w:rFonts w:ascii="Georgia" w:hAnsi="Georgia"/>
          <w:sz w:val="20"/>
          <w:szCs w:val="20"/>
          <w:lang w:val="de-DE"/>
        </w:rPr>
        <w:t>ca</w:t>
      </w:r>
      <w:r w:rsidR="000307CC" w:rsidRPr="00576405">
        <w:rPr>
          <w:rFonts w:ascii="Georgia" w:hAnsi="Georgia"/>
          <w:sz w:val="20"/>
          <w:szCs w:val="20"/>
          <w:lang w:val="de-DE"/>
        </w:rPr>
        <w:t>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464284" w:rsidRPr="00576405">
        <w:rPr>
          <w:rFonts w:ascii="Georgia" w:hAnsi="Georgia"/>
          <w:sz w:val="20"/>
          <w:szCs w:val="20"/>
          <w:lang w:val="de-DE"/>
        </w:rPr>
        <w:t>850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464284" w:rsidRPr="00576405">
        <w:rPr>
          <w:rFonts w:ascii="Georgia" w:hAnsi="Georgia"/>
          <w:sz w:val="20"/>
          <w:szCs w:val="20"/>
          <w:lang w:val="de-DE"/>
        </w:rPr>
        <w:t>S</w:t>
      </w:r>
      <w:r w:rsidR="001116F1" w:rsidRPr="00576405">
        <w:rPr>
          <w:rFonts w:ascii="Georgia" w:hAnsi="Georgia"/>
          <w:sz w:val="20"/>
          <w:szCs w:val="20"/>
          <w:lang w:val="de-DE"/>
        </w:rPr>
        <w:t>;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1116F1" w:rsidRPr="00576405">
        <w:rPr>
          <w:rFonts w:ascii="Georgia" w:hAnsi="Georgia"/>
          <w:sz w:val="20"/>
          <w:szCs w:val="20"/>
          <w:lang w:val="de-DE"/>
        </w:rPr>
        <w:t>e</w:t>
      </w:r>
      <w:r w:rsidR="00464284" w:rsidRPr="00576405">
        <w:rPr>
          <w:rFonts w:ascii="Georgia" w:hAnsi="Georgia"/>
          <w:sz w:val="20"/>
          <w:szCs w:val="20"/>
          <w:lang w:val="de-DE"/>
        </w:rPr>
        <w:t>in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464284" w:rsidRPr="00576405">
        <w:rPr>
          <w:rFonts w:ascii="Georgia" w:hAnsi="Georgia"/>
          <w:sz w:val="20"/>
          <w:szCs w:val="20"/>
          <w:lang w:val="de-DE"/>
        </w:rPr>
        <w:t>Blatt,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464284" w:rsidRPr="00576405">
        <w:rPr>
          <w:rFonts w:ascii="Georgia" w:hAnsi="Georgia"/>
          <w:sz w:val="20"/>
          <w:szCs w:val="20"/>
          <w:lang w:val="de-DE"/>
        </w:rPr>
        <w:t>um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Christen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zu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helfen,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dem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Herrn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auf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irgendeine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7268E" w:rsidRPr="00576405">
        <w:rPr>
          <w:rFonts w:ascii="Georgia" w:hAnsi="Georgia"/>
          <w:sz w:val="20"/>
          <w:szCs w:val="20"/>
          <w:lang w:val="de-DE"/>
        </w:rPr>
        <w:t>Weise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A22D8" w:rsidRPr="00576405">
        <w:rPr>
          <w:rFonts w:ascii="Georgia" w:hAnsi="Georgia"/>
          <w:sz w:val="20"/>
          <w:szCs w:val="20"/>
          <w:lang w:val="de-DE"/>
        </w:rPr>
        <w:t>dienen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6273C6" w:rsidRPr="00576405">
        <w:rPr>
          <w:rFonts w:ascii="Georgia" w:hAnsi="Georgia"/>
          <w:sz w:val="20"/>
          <w:szCs w:val="20"/>
          <w:lang w:val="de-DE"/>
        </w:rPr>
        <w:t>möchten</w:t>
      </w:r>
      <w:r w:rsidR="00307475" w:rsidRPr="00576405">
        <w:rPr>
          <w:rFonts w:ascii="Georgia" w:hAnsi="Georgia"/>
          <w:sz w:val="20"/>
          <w:szCs w:val="20"/>
          <w:lang w:val="de-DE"/>
        </w:rPr>
        <w:t>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Gedanken,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im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geistlichen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Gespräch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oder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im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Dienst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am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Wort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eine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Hilfe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sein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können.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Die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Nummern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können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bei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hyperlink r:id="rId33" w:history="1">
        <w:r w:rsidR="00E333EE" w:rsidRPr="00576405">
          <w:rPr>
            <w:rStyle w:val="Hyperlink"/>
            <w:rFonts w:ascii="Georgia" w:hAnsi="Georgia"/>
            <w:sz w:val="20"/>
            <w:szCs w:val="20"/>
            <w:lang w:val="de-DE"/>
          </w:rPr>
          <w:t>www.sermon-online.de</w:t>
        </w:r>
      </w:hyperlink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Pr="00576405">
        <w:rPr>
          <w:rFonts w:ascii="Georgia" w:hAnsi="Georgia"/>
          <w:sz w:val="20"/>
          <w:szCs w:val="20"/>
          <w:lang w:val="de-DE"/>
        </w:rPr>
        <w:t>kostenlos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heruntergeladen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E333EE" w:rsidRPr="00576405">
        <w:rPr>
          <w:rFonts w:ascii="Georgia" w:hAnsi="Georgia"/>
          <w:sz w:val="20"/>
          <w:szCs w:val="20"/>
          <w:lang w:val="de-DE"/>
        </w:rPr>
        <w:t>we</w:t>
      </w:r>
      <w:r w:rsidR="00E333EE" w:rsidRPr="00576405">
        <w:rPr>
          <w:rFonts w:ascii="Georgia" w:hAnsi="Georgia"/>
          <w:sz w:val="20"/>
          <w:szCs w:val="20"/>
          <w:lang w:val="de-DE"/>
        </w:rPr>
        <w:t>r</w:t>
      </w:r>
      <w:r w:rsidR="00E333EE" w:rsidRPr="00576405">
        <w:rPr>
          <w:rFonts w:ascii="Georgia" w:hAnsi="Georgia"/>
          <w:sz w:val="20"/>
          <w:szCs w:val="20"/>
          <w:lang w:val="de-DE"/>
        </w:rPr>
        <w:t>den.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Fortlaufende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Ausgaben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können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bei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Thomas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Jettel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C03FAA" w:rsidRPr="00576405">
        <w:rPr>
          <w:rFonts w:ascii="Georgia" w:hAnsi="Georgia"/>
          <w:sz w:val="20"/>
          <w:szCs w:val="20"/>
          <w:lang w:val="de-DE"/>
        </w:rPr>
        <w:t>angefordert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werden</w:t>
      </w:r>
      <w:r w:rsidR="007B6BD4" w:rsidRPr="00576405">
        <w:rPr>
          <w:rFonts w:ascii="Georgia" w:hAnsi="Georgia"/>
          <w:sz w:val="20"/>
          <w:szCs w:val="20"/>
          <w:lang w:val="de-DE"/>
        </w:rPr>
        <w:t>,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ebenso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eine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Sammeldatei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der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Au</w:t>
      </w:r>
      <w:r w:rsidR="007B6BD4" w:rsidRPr="00576405">
        <w:rPr>
          <w:rFonts w:ascii="Georgia" w:hAnsi="Georgia"/>
          <w:sz w:val="20"/>
          <w:szCs w:val="20"/>
          <w:lang w:val="de-DE"/>
        </w:rPr>
        <w:t>s</w:t>
      </w:r>
      <w:r w:rsidR="007B6BD4" w:rsidRPr="00576405">
        <w:rPr>
          <w:rFonts w:ascii="Georgia" w:hAnsi="Georgia"/>
          <w:sz w:val="20"/>
          <w:szCs w:val="20"/>
          <w:lang w:val="de-DE"/>
        </w:rPr>
        <w:t>gaben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7B6BD4" w:rsidRPr="00576405">
        <w:rPr>
          <w:rFonts w:ascii="Georgia" w:hAnsi="Georgia"/>
          <w:sz w:val="20"/>
          <w:szCs w:val="20"/>
          <w:lang w:val="de-DE"/>
        </w:rPr>
        <w:t>1-105</w:t>
      </w:r>
      <w:r w:rsidR="005546D6">
        <w:rPr>
          <w:rFonts w:ascii="Georgia" w:hAnsi="Georgia"/>
          <w:sz w:val="20"/>
          <w:szCs w:val="20"/>
          <w:lang w:val="de-DE"/>
        </w:rPr>
        <w:t xml:space="preserve"> </w:t>
      </w:r>
      <w:r w:rsidR="00053A08" w:rsidRPr="00576405">
        <w:rPr>
          <w:rFonts w:ascii="Georgia" w:hAnsi="Georgia"/>
          <w:sz w:val="20"/>
          <w:szCs w:val="20"/>
          <w:lang w:val="de-DE"/>
        </w:rPr>
        <w:t>(</w:t>
      </w:r>
      <w:hyperlink r:id="rId34" w:history="1">
        <w:r w:rsidR="00053A08" w:rsidRPr="00576405">
          <w:rPr>
            <w:rStyle w:val="Hyperlink"/>
            <w:rFonts w:ascii="Georgia" w:hAnsi="Georgia"/>
            <w:sz w:val="20"/>
            <w:szCs w:val="20"/>
            <w:lang w:val="de-DE"/>
          </w:rPr>
          <w:t>UN@jettel.ch</w:t>
        </w:r>
      </w:hyperlink>
      <w:r w:rsidR="007B6BD4" w:rsidRPr="00576405">
        <w:rPr>
          <w:rStyle w:val="Hyperlink"/>
          <w:rFonts w:ascii="Georgia" w:hAnsi="Georgia"/>
          <w:sz w:val="20"/>
          <w:szCs w:val="20"/>
          <w:lang w:val="de-DE"/>
        </w:rPr>
        <w:t>;</w:t>
      </w:r>
      <w:r w:rsidR="005546D6">
        <w:rPr>
          <w:rFonts w:ascii="Georgia" w:hAnsi="Georgia"/>
          <w:sz w:val="20"/>
          <w:szCs w:val="20"/>
          <w:lang w:val="de-DE"/>
        </w:rPr>
        <w:t xml:space="preserve">  </w:t>
      </w:r>
      <w:hyperlink r:id="rId35" w:history="1">
        <w:r w:rsidR="00C03FAA" w:rsidRPr="00576405">
          <w:rPr>
            <w:rStyle w:val="Hyperlink"/>
            <w:rFonts w:ascii="Georgia" w:hAnsi="Georgia"/>
            <w:sz w:val="20"/>
            <w:szCs w:val="20"/>
            <w:lang w:val="de-DE"/>
          </w:rPr>
          <w:t>https://jettel.ch/unterwegs-notiert</w:t>
        </w:r>
      </w:hyperlink>
      <w:r w:rsidR="00C03FAA" w:rsidRPr="00576405">
        <w:rPr>
          <w:rFonts w:ascii="Georgia" w:hAnsi="Georgia"/>
          <w:sz w:val="20"/>
          <w:szCs w:val="20"/>
          <w:lang w:val="de-DE"/>
        </w:rPr>
        <w:t>).</w:t>
      </w:r>
    </w:p>
    <w:sectPr w:rsidR="005D0928" w:rsidRPr="00576405" w:rsidSect="00285249">
      <w:type w:val="continuous"/>
      <w:pgSz w:w="11900" w:h="16840"/>
      <w:pgMar w:top="720" w:right="720" w:bottom="720" w:left="720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2537" w14:textId="77777777" w:rsidR="00CD4FE1" w:rsidRDefault="00CD4FE1" w:rsidP="00B30D7E">
      <w:r>
        <w:separator/>
      </w:r>
    </w:p>
  </w:endnote>
  <w:endnote w:type="continuationSeparator" w:id="0">
    <w:p w14:paraId="7E0B56E0" w14:textId="77777777" w:rsidR="00CD4FE1" w:rsidRDefault="00CD4FE1" w:rsidP="00B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9269962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2F86C4" w14:textId="7CD0AC59" w:rsidR="00B30D7E" w:rsidRDefault="00B30D7E" w:rsidP="00EC411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6FF5A5" w14:textId="77777777" w:rsidR="00B30D7E" w:rsidRDefault="00B30D7E" w:rsidP="00B30D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713692053"/>
      <w:docPartObj>
        <w:docPartGallery w:val="Page Numbers (Bottom of Page)"/>
        <w:docPartUnique/>
      </w:docPartObj>
    </w:sdtPr>
    <w:sdtEndPr>
      <w:rPr>
        <w:rStyle w:val="Seitenzahl"/>
        <w:sz w:val="21"/>
        <w:szCs w:val="21"/>
      </w:rPr>
    </w:sdtEndPr>
    <w:sdtContent>
      <w:p w14:paraId="5E88B079" w14:textId="1ABF4D10" w:rsidR="00B30D7E" w:rsidRPr="00702649" w:rsidRDefault="00B30D7E" w:rsidP="00EC4111">
        <w:pPr>
          <w:pStyle w:val="Fuzeile"/>
          <w:framePr w:wrap="none" w:vAnchor="text" w:hAnchor="margin" w:xAlign="right" w:y="1"/>
          <w:rPr>
            <w:rStyle w:val="Seitenzahl"/>
            <w:sz w:val="21"/>
            <w:szCs w:val="21"/>
          </w:rPr>
        </w:pPr>
        <w:r w:rsidRPr="00702649">
          <w:rPr>
            <w:rStyle w:val="Seitenzahl"/>
            <w:sz w:val="21"/>
            <w:szCs w:val="21"/>
          </w:rPr>
          <w:fldChar w:fldCharType="begin"/>
        </w:r>
        <w:r w:rsidRPr="00702649">
          <w:rPr>
            <w:rStyle w:val="Seitenzahl"/>
            <w:sz w:val="21"/>
            <w:szCs w:val="21"/>
          </w:rPr>
          <w:instrText xml:space="preserve"> PAGE </w:instrText>
        </w:r>
        <w:r w:rsidRPr="00702649">
          <w:rPr>
            <w:rStyle w:val="Seitenzahl"/>
            <w:sz w:val="21"/>
            <w:szCs w:val="21"/>
          </w:rPr>
          <w:fldChar w:fldCharType="separate"/>
        </w:r>
        <w:r w:rsidR="005546D6">
          <w:rPr>
            <w:rStyle w:val="Seitenzahl"/>
            <w:noProof/>
            <w:sz w:val="21"/>
            <w:szCs w:val="21"/>
          </w:rPr>
          <w:t>2</w:t>
        </w:r>
        <w:r w:rsidRPr="00702649">
          <w:rPr>
            <w:rStyle w:val="Seitenzahl"/>
            <w:sz w:val="21"/>
            <w:szCs w:val="21"/>
          </w:rPr>
          <w:fldChar w:fldCharType="end"/>
        </w:r>
      </w:p>
    </w:sdtContent>
  </w:sdt>
  <w:p w14:paraId="62C29987" w14:textId="77777777" w:rsidR="00B30D7E" w:rsidRPr="00702649" w:rsidRDefault="00B30D7E" w:rsidP="00B30D7E">
    <w:pPr>
      <w:pStyle w:val="Fuzeile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E267" w14:textId="77777777" w:rsidR="00CD4FE1" w:rsidRDefault="00CD4FE1" w:rsidP="00B30D7E">
      <w:r>
        <w:separator/>
      </w:r>
    </w:p>
  </w:footnote>
  <w:footnote w:type="continuationSeparator" w:id="0">
    <w:p w14:paraId="3333E6B3" w14:textId="77777777" w:rsidR="00CD4FE1" w:rsidRDefault="00CD4FE1" w:rsidP="00B30D7E">
      <w:r>
        <w:continuationSeparator/>
      </w:r>
    </w:p>
  </w:footnote>
  <w:footnote w:id="1">
    <w:p w14:paraId="5F5E1F9F" w14:textId="3B35C065" w:rsidR="00576405" w:rsidRPr="00576405" w:rsidRDefault="00576405">
      <w:pPr>
        <w:pStyle w:val="Funotentext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576405">
        <w:rPr>
          <w:rFonts w:ascii="Georgia" w:hAnsi="Georgia"/>
          <w:i/>
          <w:iCs/>
        </w:rPr>
        <w:t xml:space="preserve">Dad </w:t>
      </w:r>
      <w:proofErr w:type="spellStart"/>
      <w:r w:rsidRPr="00576405">
        <w:rPr>
          <w:rFonts w:ascii="Georgia" w:hAnsi="Georgia"/>
          <w:i/>
          <w:iCs/>
        </w:rPr>
        <w:t>got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Covid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two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weeks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ago</w:t>
      </w:r>
      <w:proofErr w:type="spellEnd"/>
      <w:r w:rsidRPr="00576405">
        <w:rPr>
          <w:rFonts w:ascii="Georgia" w:hAnsi="Georgia"/>
          <w:i/>
          <w:iCs/>
        </w:rPr>
        <w:t xml:space="preserve">. </w:t>
      </w:r>
      <w:proofErr w:type="spellStart"/>
      <w:r w:rsidRPr="00576405">
        <w:rPr>
          <w:rFonts w:ascii="Georgia" w:hAnsi="Georgia"/>
          <w:i/>
          <w:iCs/>
        </w:rPr>
        <w:t>There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were</w:t>
      </w:r>
      <w:proofErr w:type="spellEnd"/>
      <w:r w:rsidRPr="00576405">
        <w:rPr>
          <w:rFonts w:ascii="Georgia" w:hAnsi="Georgia"/>
          <w:i/>
          <w:iCs/>
        </w:rPr>
        <w:t xml:space="preserve"> 15 </w:t>
      </w:r>
      <w:proofErr w:type="spellStart"/>
      <w:r w:rsidRPr="00576405">
        <w:rPr>
          <w:rFonts w:ascii="Georgia" w:hAnsi="Georgia"/>
          <w:i/>
          <w:iCs/>
        </w:rPr>
        <w:t>residents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who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contracted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Covid</w:t>
      </w:r>
      <w:proofErr w:type="spellEnd"/>
      <w:r w:rsidRPr="00576405">
        <w:rPr>
          <w:rFonts w:ascii="Georgia" w:hAnsi="Georgia"/>
          <w:i/>
          <w:iCs/>
        </w:rPr>
        <w:t xml:space="preserve"> in </w:t>
      </w:r>
      <w:proofErr w:type="spellStart"/>
      <w:r w:rsidRPr="00576405">
        <w:rPr>
          <w:rFonts w:ascii="Georgia" w:hAnsi="Georgia"/>
          <w:i/>
          <w:iCs/>
        </w:rPr>
        <w:t>the</w:t>
      </w:r>
      <w:proofErr w:type="spellEnd"/>
      <w:r w:rsidRPr="00576405">
        <w:rPr>
          <w:rFonts w:ascii="Georgia" w:hAnsi="Georgia"/>
          <w:i/>
          <w:iCs/>
        </w:rPr>
        <w:t xml:space="preserve"> Lodge so </w:t>
      </w:r>
      <w:proofErr w:type="spellStart"/>
      <w:r w:rsidRPr="00576405">
        <w:rPr>
          <w:rFonts w:ascii="Georgia" w:hAnsi="Georgia"/>
          <w:i/>
          <w:iCs/>
        </w:rPr>
        <w:t>we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couldn’t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visit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him</w:t>
      </w:r>
      <w:proofErr w:type="spellEnd"/>
      <w:r w:rsidRPr="00576405">
        <w:rPr>
          <w:rFonts w:ascii="Georgia" w:hAnsi="Georgia"/>
          <w:i/>
          <w:iCs/>
        </w:rPr>
        <w:t xml:space="preserve"> at all. He was on </w:t>
      </w:r>
      <w:proofErr w:type="spellStart"/>
      <w:r w:rsidRPr="00576405">
        <w:rPr>
          <w:rFonts w:ascii="Georgia" w:hAnsi="Georgia"/>
          <w:i/>
          <w:iCs/>
        </w:rPr>
        <w:t>oxygen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for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two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days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as</w:t>
      </w:r>
      <w:proofErr w:type="spellEnd"/>
      <w:r w:rsidRPr="00576405">
        <w:rPr>
          <w:rFonts w:ascii="Georgia" w:hAnsi="Georgia"/>
          <w:i/>
          <w:iCs/>
        </w:rPr>
        <w:t xml:space="preserve"> he </w:t>
      </w:r>
      <w:proofErr w:type="spellStart"/>
      <w:r w:rsidRPr="00576405">
        <w:rPr>
          <w:rFonts w:ascii="Georgia" w:hAnsi="Georgia"/>
          <w:i/>
          <w:iCs/>
        </w:rPr>
        <w:t>had</w:t>
      </w:r>
      <w:proofErr w:type="spellEnd"/>
      <w:r w:rsidRPr="00576405">
        <w:rPr>
          <w:rFonts w:ascii="Georgia" w:hAnsi="Georgia"/>
          <w:i/>
          <w:iCs/>
        </w:rPr>
        <w:t xml:space="preserve"> a </w:t>
      </w:r>
      <w:proofErr w:type="spellStart"/>
      <w:r w:rsidRPr="00576405">
        <w:rPr>
          <w:rFonts w:ascii="Georgia" w:hAnsi="Georgia"/>
          <w:i/>
          <w:iCs/>
        </w:rPr>
        <w:t>hard</w:t>
      </w:r>
      <w:proofErr w:type="spellEnd"/>
      <w:r w:rsidRPr="00576405">
        <w:rPr>
          <w:rFonts w:ascii="Georgia" w:hAnsi="Georgia"/>
          <w:i/>
          <w:iCs/>
        </w:rPr>
        <w:t xml:space="preserve"> time </w:t>
      </w:r>
      <w:proofErr w:type="spellStart"/>
      <w:r w:rsidRPr="00576405">
        <w:rPr>
          <w:rFonts w:ascii="Georgia" w:hAnsi="Georgia"/>
          <w:i/>
          <w:iCs/>
        </w:rPr>
        <w:t>breathing</w:t>
      </w:r>
      <w:proofErr w:type="spellEnd"/>
      <w:r w:rsidRPr="00576405">
        <w:rPr>
          <w:rFonts w:ascii="Georgia" w:hAnsi="Georgia"/>
          <w:i/>
          <w:iCs/>
        </w:rPr>
        <w:t xml:space="preserve">. He </w:t>
      </w:r>
      <w:proofErr w:type="spellStart"/>
      <w:r w:rsidRPr="00576405">
        <w:rPr>
          <w:rFonts w:ascii="Georgia" w:hAnsi="Georgia"/>
          <w:i/>
          <w:iCs/>
        </w:rPr>
        <w:t>didn’t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have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any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pain</w:t>
      </w:r>
      <w:proofErr w:type="spellEnd"/>
      <w:r w:rsidRPr="00576405">
        <w:rPr>
          <w:rFonts w:ascii="Georgia" w:hAnsi="Georgia"/>
          <w:i/>
          <w:iCs/>
        </w:rPr>
        <w:t xml:space="preserve">, </w:t>
      </w:r>
      <w:proofErr w:type="spellStart"/>
      <w:r w:rsidRPr="00576405">
        <w:rPr>
          <w:rFonts w:ascii="Georgia" w:hAnsi="Georgia"/>
          <w:i/>
          <w:iCs/>
        </w:rPr>
        <w:t>though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struggling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for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breath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makes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one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anxious</w:t>
      </w:r>
      <w:proofErr w:type="spellEnd"/>
      <w:r w:rsidRPr="00576405">
        <w:rPr>
          <w:rFonts w:ascii="Georgia" w:hAnsi="Georgia"/>
          <w:i/>
          <w:iCs/>
        </w:rPr>
        <w:t xml:space="preserve"> and he was </w:t>
      </w:r>
      <w:proofErr w:type="spellStart"/>
      <w:r w:rsidRPr="00576405">
        <w:rPr>
          <w:rFonts w:ascii="Georgia" w:hAnsi="Georgia"/>
          <w:i/>
          <w:iCs/>
        </w:rPr>
        <w:t>quite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agitated</w:t>
      </w:r>
      <w:proofErr w:type="spellEnd"/>
      <w:r w:rsidRPr="00576405">
        <w:rPr>
          <w:rFonts w:ascii="Georgia" w:hAnsi="Georgia"/>
          <w:i/>
          <w:iCs/>
        </w:rPr>
        <w:t xml:space="preserve">. </w:t>
      </w:r>
      <w:proofErr w:type="spellStart"/>
      <w:r w:rsidRPr="00576405">
        <w:rPr>
          <w:rFonts w:ascii="Georgia" w:hAnsi="Georgia"/>
          <w:i/>
          <w:iCs/>
        </w:rPr>
        <w:t>We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were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with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him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the</w:t>
      </w:r>
      <w:proofErr w:type="spellEnd"/>
      <w:r w:rsidRPr="00576405">
        <w:rPr>
          <w:rFonts w:ascii="Georgia" w:hAnsi="Georgia"/>
          <w:i/>
          <w:iCs/>
        </w:rPr>
        <w:t xml:space="preserve"> last </w:t>
      </w:r>
      <w:proofErr w:type="spellStart"/>
      <w:r w:rsidRPr="00576405">
        <w:rPr>
          <w:rFonts w:ascii="Georgia" w:hAnsi="Georgia"/>
          <w:i/>
          <w:iCs/>
        </w:rPr>
        <w:t>morning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for</w:t>
      </w:r>
      <w:proofErr w:type="spellEnd"/>
      <w:r w:rsidRPr="00576405">
        <w:rPr>
          <w:rFonts w:ascii="Georgia" w:hAnsi="Georgia"/>
          <w:i/>
          <w:iCs/>
        </w:rPr>
        <w:t xml:space="preserve"> a </w:t>
      </w:r>
      <w:proofErr w:type="spellStart"/>
      <w:r w:rsidRPr="00576405">
        <w:rPr>
          <w:rFonts w:ascii="Georgia" w:hAnsi="Georgia"/>
          <w:i/>
          <w:iCs/>
        </w:rPr>
        <w:t>few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hours</w:t>
      </w:r>
      <w:proofErr w:type="spellEnd"/>
      <w:r w:rsidRPr="00576405">
        <w:rPr>
          <w:rFonts w:ascii="Georgia" w:hAnsi="Georgia"/>
          <w:i/>
          <w:iCs/>
        </w:rPr>
        <w:t xml:space="preserve">. </w:t>
      </w:r>
      <w:proofErr w:type="spellStart"/>
      <w:r w:rsidRPr="00576405">
        <w:rPr>
          <w:rFonts w:ascii="Georgia" w:hAnsi="Georgia"/>
          <w:i/>
          <w:iCs/>
        </w:rPr>
        <w:t>When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we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asked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how</w:t>
      </w:r>
      <w:proofErr w:type="spellEnd"/>
      <w:r w:rsidRPr="00576405">
        <w:rPr>
          <w:rFonts w:ascii="Georgia" w:hAnsi="Georgia"/>
          <w:i/>
          <w:iCs/>
        </w:rPr>
        <w:t xml:space="preserve"> he was </w:t>
      </w:r>
      <w:proofErr w:type="spellStart"/>
      <w:r w:rsidRPr="00576405">
        <w:rPr>
          <w:rFonts w:ascii="Georgia" w:hAnsi="Georgia"/>
          <w:i/>
          <w:iCs/>
        </w:rPr>
        <w:t>feeling</w:t>
      </w:r>
      <w:proofErr w:type="spellEnd"/>
      <w:r w:rsidRPr="00576405">
        <w:rPr>
          <w:rFonts w:ascii="Georgia" w:hAnsi="Georgia"/>
          <w:i/>
          <w:iCs/>
        </w:rPr>
        <w:t xml:space="preserve">, he </w:t>
      </w:r>
      <w:proofErr w:type="spellStart"/>
      <w:r w:rsidRPr="00576405">
        <w:rPr>
          <w:rFonts w:ascii="Georgia" w:hAnsi="Georgia"/>
          <w:i/>
          <w:iCs/>
        </w:rPr>
        <w:t>responded</w:t>
      </w:r>
      <w:proofErr w:type="spellEnd"/>
      <w:r w:rsidRPr="00576405">
        <w:rPr>
          <w:rFonts w:ascii="Georgia" w:hAnsi="Georgia"/>
          <w:i/>
          <w:iCs/>
        </w:rPr>
        <w:t>, “</w:t>
      </w:r>
      <w:proofErr w:type="spellStart"/>
      <w:r w:rsidRPr="00576405">
        <w:rPr>
          <w:rFonts w:ascii="Georgia" w:hAnsi="Georgia"/>
          <w:i/>
          <w:iCs/>
        </w:rPr>
        <w:t>I’m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fine</w:t>
      </w:r>
      <w:proofErr w:type="spellEnd"/>
      <w:r w:rsidRPr="00576405">
        <w:rPr>
          <w:rFonts w:ascii="Georgia" w:hAnsi="Georgia"/>
          <w:i/>
          <w:iCs/>
        </w:rPr>
        <w:t xml:space="preserve">!” </w:t>
      </w:r>
      <w:proofErr w:type="spellStart"/>
      <w:r w:rsidRPr="00576405">
        <w:rPr>
          <w:rFonts w:ascii="Georgia" w:hAnsi="Georgia"/>
          <w:i/>
          <w:iCs/>
        </w:rPr>
        <w:t>Two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hours</w:t>
      </w:r>
      <w:proofErr w:type="spellEnd"/>
      <w:r w:rsidRPr="00576405">
        <w:rPr>
          <w:rFonts w:ascii="Georgia" w:hAnsi="Georgia"/>
          <w:i/>
          <w:iCs/>
        </w:rPr>
        <w:t xml:space="preserve"> </w:t>
      </w:r>
      <w:proofErr w:type="spellStart"/>
      <w:r w:rsidRPr="00576405">
        <w:rPr>
          <w:rFonts w:ascii="Georgia" w:hAnsi="Georgia"/>
          <w:i/>
          <w:iCs/>
        </w:rPr>
        <w:t>later</w:t>
      </w:r>
      <w:proofErr w:type="spellEnd"/>
      <w:r w:rsidRPr="00576405">
        <w:rPr>
          <w:rFonts w:ascii="Georgia" w:hAnsi="Georgia"/>
          <w:i/>
          <w:iCs/>
        </w:rPr>
        <w:t xml:space="preserve"> he was in </w:t>
      </w:r>
      <w:proofErr w:type="spellStart"/>
      <w:r w:rsidRPr="00576405">
        <w:rPr>
          <w:rFonts w:ascii="Georgia" w:hAnsi="Georgia"/>
          <w:i/>
          <w:iCs/>
        </w:rPr>
        <w:t>heaven</w:t>
      </w:r>
      <w:proofErr w:type="spellEnd"/>
      <w:r w:rsidRPr="00576405">
        <w:rPr>
          <w:rFonts w:ascii="Georgia" w:hAnsi="Georg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BCF"/>
    <w:multiLevelType w:val="multilevel"/>
    <w:tmpl w:val="0A7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E"/>
    <w:rsid w:val="00001D26"/>
    <w:rsid w:val="00013702"/>
    <w:rsid w:val="00021EBD"/>
    <w:rsid w:val="000307CC"/>
    <w:rsid w:val="0004078D"/>
    <w:rsid w:val="00040F5F"/>
    <w:rsid w:val="00045489"/>
    <w:rsid w:val="00053A08"/>
    <w:rsid w:val="0005439C"/>
    <w:rsid w:val="0007628D"/>
    <w:rsid w:val="000B3777"/>
    <w:rsid w:val="000C7AD7"/>
    <w:rsid w:val="000D3CA1"/>
    <w:rsid w:val="00103A41"/>
    <w:rsid w:val="001116F1"/>
    <w:rsid w:val="00116B09"/>
    <w:rsid w:val="001338F3"/>
    <w:rsid w:val="00150024"/>
    <w:rsid w:val="00154CA9"/>
    <w:rsid w:val="00160515"/>
    <w:rsid w:val="00163F8B"/>
    <w:rsid w:val="00167A45"/>
    <w:rsid w:val="00196216"/>
    <w:rsid w:val="001A4E10"/>
    <w:rsid w:val="001B162F"/>
    <w:rsid w:val="001B1B57"/>
    <w:rsid w:val="001B7099"/>
    <w:rsid w:val="001D3C88"/>
    <w:rsid w:val="001D6BFB"/>
    <w:rsid w:val="0021138C"/>
    <w:rsid w:val="00214121"/>
    <w:rsid w:val="00247371"/>
    <w:rsid w:val="002603E6"/>
    <w:rsid w:val="00264A19"/>
    <w:rsid w:val="00285249"/>
    <w:rsid w:val="002B4750"/>
    <w:rsid w:val="002C6BDF"/>
    <w:rsid w:val="002D77EA"/>
    <w:rsid w:val="002F7202"/>
    <w:rsid w:val="00302275"/>
    <w:rsid w:val="00307475"/>
    <w:rsid w:val="00323FF8"/>
    <w:rsid w:val="00372428"/>
    <w:rsid w:val="0038340D"/>
    <w:rsid w:val="003836CB"/>
    <w:rsid w:val="0039350B"/>
    <w:rsid w:val="003A1C81"/>
    <w:rsid w:val="003C172B"/>
    <w:rsid w:val="003D5C68"/>
    <w:rsid w:val="003F21E3"/>
    <w:rsid w:val="003F6EBC"/>
    <w:rsid w:val="00464284"/>
    <w:rsid w:val="00470BDB"/>
    <w:rsid w:val="00496870"/>
    <w:rsid w:val="004A50B6"/>
    <w:rsid w:val="00511A8A"/>
    <w:rsid w:val="00524782"/>
    <w:rsid w:val="00541203"/>
    <w:rsid w:val="00547D05"/>
    <w:rsid w:val="005546D6"/>
    <w:rsid w:val="00563E30"/>
    <w:rsid w:val="00574123"/>
    <w:rsid w:val="00576405"/>
    <w:rsid w:val="005867B3"/>
    <w:rsid w:val="005D0928"/>
    <w:rsid w:val="006016BF"/>
    <w:rsid w:val="00625FB0"/>
    <w:rsid w:val="006273C6"/>
    <w:rsid w:val="00627DF6"/>
    <w:rsid w:val="006752EE"/>
    <w:rsid w:val="00692C2E"/>
    <w:rsid w:val="006956E5"/>
    <w:rsid w:val="006C46C2"/>
    <w:rsid w:val="00702649"/>
    <w:rsid w:val="00714E85"/>
    <w:rsid w:val="007228BD"/>
    <w:rsid w:val="00755087"/>
    <w:rsid w:val="007A22D8"/>
    <w:rsid w:val="007B35C3"/>
    <w:rsid w:val="007B63ED"/>
    <w:rsid w:val="007B6BD4"/>
    <w:rsid w:val="00806F20"/>
    <w:rsid w:val="00822C4B"/>
    <w:rsid w:val="00826F2C"/>
    <w:rsid w:val="008306A7"/>
    <w:rsid w:val="00895C7E"/>
    <w:rsid w:val="00897E1D"/>
    <w:rsid w:val="008B267D"/>
    <w:rsid w:val="008B4B30"/>
    <w:rsid w:val="008C7141"/>
    <w:rsid w:val="008F0BD7"/>
    <w:rsid w:val="009040CD"/>
    <w:rsid w:val="00920767"/>
    <w:rsid w:val="0094080C"/>
    <w:rsid w:val="00967B39"/>
    <w:rsid w:val="00971AD7"/>
    <w:rsid w:val="00977B9F"/>
    <w:rsid w:val="00985DBE"/>
    <w:rsid w:val="00991A68"/>
    <w:rsid w:val="00992B12"/>
    <w:rsid w:val="00993497"/>
    <w:rsid w:val="009B23B2"/>
    <w:rsid w:val="009C195F"/>
    <w:rsid w:val="009F07E8"/>
    <w:rsid w:val="00A14B92"/>
    <w:rsid w:val="00AA015A"/>
    <w:rsid w:val="00AD4455"/>
    <w:rsid w:val="00AE0E98"/>
    <w:rsid w:val="00B028C9"/>
    <w:rsid w:val="00B30D7E"/>
    <w:rsid w:val="00B34D02"/>
    <w:rsid w:val="00B54A49"/>
    <w:rsid w:val="00B565EC"/>
    <w:rsid w:val="00B57B57"/>
    <w:rsid w:val="00B6093A"/>
    <w:rsid w:val="00B627D9"/>
    <w:rsid w:val="00BD676E"/>
    <w:rsid w:val="00BE469C"/>
    <w:rsid w:val="00C00E32"/>
    <w:rsid w:val="00C03FAA"/>
    <w:rsid w:val="00C42E31"/>
    <w:rsid w:val="00C462CC"/>
    <w:rsid w:val="00C56CE1"/>
    <w:rsid w:val="00C7164F"/>
    <w:rsid w:val="00C7268E"/>
    <w:rsid w:val="00CC72A3"/>
    <w:rsid w:val="00CD35D9"/>
    <w:rsid w:val="00CD4FE1"/>
    <w:rsid w:val="00CE17DD"/>
    <w:rsid w:val="00CF6295"/>
    <w:rsid w:val="00D27857"/>
    <w:rsid w:val="00D44E64"/>
    <w:rsid w:val="00D52C2F"/>
    <w:rsid w:val="00D56BB9"/>
    <w:rsid w:val="00D73CAD"/>
    <w:rsid w:val="00D828C2"/>
    <w:rsid w:val="00DB4D01"/>
    <w:rsid w:val="00DC4E7A"/>
    <w:rsid w:val="00DF7F5E"/>
    <w:rsid w:val="00E14F41"/>
    <w:rsid w:val="00E172B3"/>
    <w:rsid w:val="00E333EE"/>
    <w:rsid w:val="00E67A42"/>
    <w:rsid w:val="00E9233A"/>
    <w:rsid w:val="00EA066D"/>
    <w:rsid w:val="00EB4470"/>
    <w:rsid w:val="00EC4111"/>
    <w:rsid w:val="00EF4784"/>
    <w:rsid w:val="00F039E3"/>
    <w:rsid w:val="00F07A45"/>
    <w:rsid w:val="00F25E6B"/>
    <w:rsid w:val="00F466A6"/>
    <w:rsid w:val="00F66968"/>
    <w:rsid w:val="00F73DBA"/>
    <w:rsid w:val="00F74C32"/>
    <w:rsid w:val="00F75C15"/>
    <w:rsid w:val="00F85D34"/>
    <w:rsid w:val="00FA1134"/>
    <w:rsid w:val="00FC5449"/>
    <w:rsid w:val="00FC6C27"/>
    <w:rsid w:val="00FF1CB2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4DFAA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475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4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30D7E"/>
    <w:pPr>
      <w:keepNext/>
      <w:ind w:left="57"/>
      <w:outlineLvl w:val="1"/>
    </w:pPr>
    <w:rPr>
      <w:rFonts w:cs="Georgia"/>
      <w:b/>
      <w:bCs/>
      <w:color w:val="000080"/>
      <w:szCs w:val="21"/>
      <w:lang w:val="de-DE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20767"/>
    <w:pPr>
      <w:keepNext/>
      <w:ind w:left="113"/>
      <w:outlineLvl w:val="2"/>
    </w:pPr>
    <w:rPr>
      <w:rFonts w:cs="Georgia"/>
      <w:b/>
      <w:bCs/>
      <w:color w:val="800000"/>
      <w:sz w:val="28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14B92"/>
    <w:pPr>
      <w:keepNext/>
      <w:widowControl w:val="0"/>
      <w:overflowPunct w:val="0"/>
      <w:autoSpaceDE w:val="0"/>
      <w:autoSpaceDN w:val="0"/>
      <w:adjustRightInd w:val="0"/>
      <w:spacing w:before="120"/>
      <w:ind w:left="170"/>
      <w:contextualSpacing/>
      <w:textAlignment w:val="baseline"/>
      <w:outlineLvl w:val="3"/>
    </w:pPr>
    <w:rPr>
      <w:rFonts w:ascii="Arial" w:hAnsi="Arial" w:cstheme="minorBidi"/>
      <w:b/>
      <w:noProof/>
      <w:color w:val="333300"/>
      <w:sz w:val="27"/>
      <w:szCs w:val="28"/>
      <w:lang w:val="x-none" w:eastAsia="en-US"/>
    </w:rPr>
  </w:style>
  <w:style w:type="paragraph" w:styleId="berschrift5">
    <w:name w:val="heading 5"/>
    <w:basedOn w:val="Standard"/>
    <w:link w:val="berschrift5Zchn"/>
    <w:autoRedefine/>
    <w:uiPriority w:val="99"/>
    <w:qFormat/>
    <w:rsid w:val="00920767"/>
    <w:pPr>
      <w:ind w:left="227"/>
      <w:outlineLvl w:val="4"/>
    </w:pPr>
    <w:rPr>
      <w:rFonts w:cs="Georgia"/>
      <w:b/>
      <w:bCs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B565EC"/>
    <w:pPr>
      <w:keepNext/>
      <w:ind w:left="284"/>
      <w:outlineLvl w:val="5"/>
    </w:pPr>
    <w:rPr>
      <w:rFonts w:cs="Georgia"/>
      <w:b/>
      <w:bCs/>
      <w:color w:val="0070C0"/>
      <w:szCs w:val="36"/>
      <w:lang w:eastAsia="en-US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B565EC"/>
    <w:pPr>
      <w:keepNext/>
      <w:ind w:left="340"/>
      <w:outlineLvl w:val="6"/>
    </w:pPr>
    <w:rPr>
      <w:rFonts w:cs="Georgia"/>
      <w:b/>
      <w:b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autoRedefine/>
    <w:qFormat/>
    <w:rsid w:val="00F466A6"/>
    <w:pPr>
      <w:keepNext/>
      <w:overflowPunct w:val="0"/>
      <w:autoSpaceDE w:val="0"/>
      <w:autoSpaceDN w:val="0"/>
      <w:adjustRightInd w:val="0"/>
      <w:ind w:left="397"/>
      <w:textAlignment w:val="baseline"/>
      <w:outlineLvl w:val="7"/>
    </w:pPr>
    <w:rPr>
      <w:rFonts w:cstheme="minorBidi"/>
      <w:kern w:val="28"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qFormat/>
    <w:rsid w:val="008B4B30"/>
    <w:pPr>
      <w:ind w:left="907"/>
      <w:outlineLvl w:val="8"/>
    </w:pPr>
    <w:rPr>
      <w:rFonts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20767"/>
    <w:rPr>
      <w:rFonts w:ascii="Georgia" w:hAnsi="Georgia" w:cs="Georgia"/>
      <w:b/>
      <w:bCs/>
      <w:color w:val="800000"/>
      <w:sz w:val="28"/>
      <w:szCs w:val="20"/>
      <w:lang w:val="de-DE"/>
    </w:rPr>
  </w:style>
  <w:style w:type="character" w:customStyle="1" w:styleId="berschrift4Zchn">
    <w:name w:val="Überschrift 4 Zchn"/>
    <w:link w:val="berschrift4"/>
    <w:rsid w:val="00A14B92"/>
    <w:rPr>
      <w:rFonts w:ascii="Arial" w:hAnsi="Arial"/>
      <w:b/>
      <w:noProof/>
      <w:color w:val="333300"/>
      <w:sz w:val="27"/>
      <w:szCs w:val="28"/>
      <w:lang w:val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565EC"/>
    <w:rPr>
      <w:rFonts w:ascii="Georgia" w:hAnsi="Georgia" w:cs="Georgia"/>
      <w:b/>
      <w:bCs/>
      <w:color w:val="0070C0"/>
      <w:szCs w:val="36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565EC"/>
    <w:rPr>
      <w:rFonts w:ascii="Georgia" w:hAnsi="Georgia" w:cs="Georgia"/>
      <w:b/>
      <w:bCs/>
      <w:sz w:val="21"/>
      <w:szCs w:val="21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F466A6"/>
    <w:rPr>
      <w:rFonts w:ascii="Georgia" w:hAnsi="Georgia"/>
      <w:kern w:val="28"/>
      <w:szCs w:val="21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30D7E"/>
    <w:rPr>
      <w:rFonts w:ascii="Times New Roman" w:hAnsi="Times New Roman" w:cs="Georgia"/>
      <w:b/>
      <w:bCs/>
      <w:color w:val="000080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B4B30"/>
    <w:rPr>
      <w:rFonts w:ascii="Arial" w:eastAsia="Times New Roman" w:hAnsi="Arial" w:cs="Arial"/>
      <w:i/>
      <w:iCs/>
      <w:sz w:val="20"/>
      <w:szCs w:val="20"/>
      <w:lang w:val="de-DE"/>
    </w:rPr>
  </w:style>
  <w:style w:type="paragraph" w:customStyle="1" w:styleId="Standart">
    <w:name w:val="Standart"/>
    <w:basedOn w:val="Standard"/>
    <w:autoRedefine/>
    <w:qFormat/>
    <w:rsid w:val="00AA015A"/>
    <w:rPr>
      <w:rFonts w:eastAsia="Batang" w:cs="Georgia"/>
      <w:kern w:val="28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20767"/>
    <w:rPr>
      <w:rFonts w:ascii="Georgia" w:hAnsi="Georgia" w:cs="Georgia"/>
      <w:b/>
      <w:bCs/>
      <w:szCs w:val="20"/>
      <w:lang w:val="de-DE"/>
    </w:rPr>
  </w:style>
  <w:style w:type="character" w:customStyle="1" w:styleId="Blaufett">
    <w:name w:val="Blau fett"/>
    <w:qFormat/>
    <w:rsid w:val="00EB4470"/>
    <w:rPr>
      <w:rFonts w:ascii="Helvetica" w:hAnsi="Helvetica"/>
      <w:b/>
      <w:color w:val="0432FF"/>
      <w:sz w:val="22"/>
    </w:rPr>
  </w:style>
  <w:style w:type="character" w:styleId="Hyperlink">
    <w:name w:val="Hyperlink"/>
    <w:basedOn w:val="Absatz-Standardschriftart"/>
    <w:uiPriority w:val="99"/>
    <w:rsid w:val="009040CD"/>
    <w:rPr>
      <w:color w:val="0000FF"/>
      <w:u w:val="single"/>
    </w:rPr>
  </w:style>
  <w:style w:type="paragraph" w:styleId="StandardWeb">
    <w:name w:val="Normal (Web)"/>
    <w:basedOn w:val="Standard"/>
    <w:rsid w:val="009040CD"/>
    <w:rPr>
      <w:lang w:val="en-GB" w:eastAsia="en-US"/>
    </w:rPr>
  </w:style>
  <w:style w:type="character" w:customStyle="1" w:styleId="mw-headline">
    <w:name w:val="mw-headline"/>
    <w:basedOn w:val="Absatz-Standardschriftart"/>
    <w:rsid w:val="009040CD"/>
  </w:style>
  <w:style w:type="character" w:customStyle="1" w:styleId="berschrift1Zchn">
    <w:name w:val="Überschrift 1 Zchn"/>
    <w:basedOn w:val="Absatz-Standardschriftart"/>
    <w:link w:val="berschrift1"/>
    <w:uiPriority w:val="9"/>
    <w:rsid w:val="009040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A22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47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4782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B30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D7E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30D7E"/>
  </w:style>
  <w:style w:type="character" w:styleId="BesuchterHyperlink">
    <w:name w:val="FollowedHyperlink"/>
    <w:basedOn w:val="Absatz-Standardschriftart"/>
    <w:uiPriority w:val="99"/>
    <w:semiHidden/>
    <w:unhideWhenUsed/>
    <w:rsid w:val="0001370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26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649"/>
    <w:rPr>
      <w:rFonts w:ascii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64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405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7640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6D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475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4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30D7E"/>
    <w:pPr>
      <w:keepNext/>
      <w:ind w:left="57"/>
      <w:outlineLvl w:val="1"/>
    </w:pPr>
    <w:rPr>
      <w:rFonts w:cs="Georgia"/>
      <w:b/>
      <w:bCs/>
      <w:color w:val="000080"/>
      <w:szCs w:val="21"/>
      <w:lang w:val="de-DE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20767"/>
    <w:pPr>
      <w:keepNext/>
      <w:ind w:left="113"/>
      <w:outlineLvl w:val="2"/>
    </w:pPr>
    <w:rPr>
      <w:rFonts w:cs="Georgia"/>
      <w:b/>
      <w:bCs/>
      <w:color w:val="800000"/>
      <w:sz w:val="28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14B92"/>
    <w:pPr>
      <w:keepNext/>
      <w:widowControl w:val="0"/>
      <w:overflowPunct w:val="0"/>
      <w:autoSpaceDE w:val="0"/>
      <w:autoSpaceDN w:val="0"/>
      <w:adjustRightInd w:val="0"/>
      <w:spacing w:before="120"/>
      <w:ind w:left="170"/>
      <w:contextualSpacing/>
      <w:textAlignment w:val="baseline"/>
      <w:outlineLvl w:val="3"/>
    </w:pPr>
    <w:rPr>
      <w:rFonts w:ascii="Arial" w:hAnsi="Arial" w:cstheme="minorBidi"/>
      <w:b/>
      <w:noProof/>
      <w:color w:val="333300"/>
      <w:sz w:val="27"/>
      <w:szCs w:val="28"/>
      <w:lang w:val="x-none" w:eastAsia="en-US"/>
    </w:rPr>
  </w:style>
  <w:style w:type="paragraph" w:styleId="berschrift5">
    <w:name w:val="heading 5"/>
    <w:basedOn w:val="Standard"/>
    <w:link w:val="berschrift5Zchn"/>
    <w:autoRedefine/>
    <w:uiPriority w:val="99"/>
    <w:qFormat/>
    <w:rsid w:val="00920767"/>
    <w:pPr>
      <w:ind w:left="227"/>
      <w:outlineLvl w:val="4"/>
    </w:pPr>
    <w:rPr>
      <w:rFonts w:cs="Georgia"/>
      <w:b/>
      <w:bCs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autoRedefine/>
    <w:uiPriority w:val="99"/>
    <w:qFormat/>
    <w:rsid w:val="00B565EC"/>
    <w:pPr>
      <w:keepNext/>
      <w:ind w:left="284"/>
      <w:outlineLvl w:val="5"/>
    </w:pPr>
    <w:rPr>
      <w:rFonts w:cs="Georgia"/>
      <w:b/>
      <w:bCs/>
      <w:color w:val="0070C0"/>
      <w:szCs w:val="36"/>
      <w:lang w:eastAsia="en-US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B565EC"/>
    <w:pPr>
      <w:keepNext/>
      <w:ind w:left="340"/>
      <w:outlineLvl w:val="6"/>
    </w:pPr>
    <w:rPr>
      <w:rFonts w:cs="Georgia"/>
      <w:b/>
      <w:b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autoRedefine/>
    <w:qFormat/>
    <w:rsid w:val="00F466A6"/>
    <w:pPr>
      <w:keepNext/>
      <w:overflowPunct w:val="0"/>
      <w:autoSpaceDE w:val="0"/>
      <w:autoSpaceDN w:val="0"/>
      <w:adjustRightInd w:val="0"/>
      <w:ind w:left="397"/>
      <w:textAlignment w:val="baseline"/>
      <w:outlineLvl w:val="7"/>
    </w:pPr>
    <w:rPr>
      <w:rFonts w:cstheme="minorBidi"/>
      <w:kern w:val="28"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qFormat/>
    <w:rsid w:val="008B4B30"/>
    <w:pPr>
      <w:ind w:left="907"/>
      <w:outlineLvl w:val="8"/>
    </w:pPr>
    <w:rPr>
      <w:rFonts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20767"/>
    <w:rPr>
      <w:rFonts w:ascii="Georgia" w:hAnsi="Georgia" w:cs="Georgia"/>
      <w:b/>
      <w:bCs/>
      <w:color w:val="800000"/>
      <w:sz w:val="28"/>
      <w:szCs w:val="20"/>
      <w:lang w:val="de-DE"/>
    </w:rPr>
  </w:style>
  <w:style w:type="character" w:customStyle="1" w:styleId="berschrift4Zchn">
    <w:name w:val="Überschrift 4 Zchn"/>
    <w:link w:val="berschrift4"/>
    <w:rsid w:val="00A14B92"/>
    <w:rPr>
      <w:rFonts w:ascii="Arial" w:hAnsi="Arial"/>
      <w:b/>
      <w:noProof/>
      <w:color w:val="333300"/>
      <w:sz w:val="27"/>
      <w:szCs w:val="28"/>
      <w:lang w:val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B565EC"/>
    <w:rPr>
      <w:rFonts w:ascii="Georgia" w:hAnsi="Georgia" w:cs="Georgia"/>
      <w:b/>
      <w:bCs/>
      <w:color w:val="0070C0"/>
      <w:szCs w:val="36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B565EC"/>
    <w:rPr>
      <w:rFonts w:ascii="Georgia" w:hAnsi="Georgia" w:cs="Georgia"/>
      <w:b/>
      <w:bCs/>
      <w:sz w:val="21"/>
      <w:szCs w:val="21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F466A6"/>
    <w:rPr>
      <w:rFonts w:ascii="Georgia" w:hAnsi="Georgia"/>
      <w:kern w:val="28"/>
      <w:szCs w:val="21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30D7E"/>
    <w:rPr>
      <w:rFonts w:ascii="Times New Roman" w:hAnsi="Times New Roman" w:cs="Georgia"/>
      <w:b/>
      <w:bCs/>
      <w:color w:val="000080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B4B30"/>
    <w:rPr>
      <w:rFonts w:ascii="Arial" w:eastAsia="Times New Roman" w:hAnsi="Arial" w:cs="Arial"/>
      <w:i/>
      <w:iCs/>
      <w:sz w:val="20"/>
      <w:szCs w:val="20"/>
      <w:lang w:val="de-DE"/>
    </w:rPr>
  </w:style>
  <w:style w:type="paragraph" w:customStyle="1" w:styleId="Standart">
    <w:name w:val="Standart"/>
    <w:basedOn w:val="Standard"/>
    <w:autoRedefine/>
    <w:qFormat/>
    <w:rsid w:val="00AA015A"/>
    <w:rPr>
      <w:rFonts w:eastAsia="Batang" w:cs="Georgia"/>
      <w:kern w:val="28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20767"/>
    <w:rPr>
      <w:rFonts w:ascii="Georgia" w:hAnsi="Georgia" w:cs="Georgia"/>
      <w:b/>
      <w:bCs/>
      <w:szCs w:val="20"/>
      <w:lang w:val="de-DE"/>
    </w:rPr>
  </w:style>
  <w:style w:type="character" w:customStyle="1" w:styleId="Blaufett">
    <w:name w:val="Blau fett"/>
    <w:qFormat/>
    <w:rsid w:val="00EB4470"/>
    <w:rPr>
      <w:rFonts w:ascii="Helvetica" w:hAnsi="Helvetica"/>
      <w:b/>
      <w:color w:val="0432FF"/>
      <w:sz w:val="22"/>
    </w:rPr>
  </w:style>
  <w:style w:type="character" w:styleId="Hyperlink">
    <w:name w:val="Hyperlink"/>
    <w:basedOn w:val="Absatz-Standardschriftart"/>
    <w:uiPriority w:val="99"/>
    <w:rsid w:val="009040CD"/>
    <w:rPr>
      <w:color w:val="0000FF"/>
      <w:u w:val="single"/>
    </w:rPr>
  </w:style>
  <w:style w:type="paragraph" w:styleId="StandardWeb">
    <w:name w:val="Normal (Web)"/>
    <w:basedOn w:val="Standard"/>
    <w:rsid w:val="009040CD"/>
    <w:rPr>
      <w:lang w:val="en-GB" w:eastAsia="en-US"/>
    </w:rPr>
  </w:style>
  <w:style w:type="character" w:customStyle="1" w:styleId="mw-headline">
    <w:name w:val="mw-headline"/>
    <w:basedOn w:val="Absatz-Standardschriftart"/>
    <w:rsid w:val="009040CD"/>
  </w:style>
  <w:style w:type="character" w:customStyle="1" w:styleId="berschrift1Zchn">
    <w:name w:val="Überschrift 1 Zchn"/>
    <w:basedOn w:val="Absatz-Standardschriftart"/>
    <w:link w:val="berschrift1"/>
    <w:uiPriority w:val="9"/>
    <w:rsid w:val="009040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A22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47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4782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B30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D7E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30D7E"/>
  </w:style>
  <w:style w:type="character" w:styleId="BesuchterHyperlink">
    <w:name w:val="FollowedHyperlink"/>
    <w:basedOn w:val="Absatz-Standardschriftart"/>
    <w:uiPriority w:val="99"/>
    <w:semiHidden/>
    <w:unhideWhenUsed/>
    <w:rsid w:val="0001370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26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649"/>
    <w:rPr>
      <w:rFonts w:ascii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64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405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7640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6D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Jesus_Christus" TargetMode="External"/><Relationship Id="rId18" Type="http://schemas.openxmlformats.org/officeDocument/2006/relationships/hyperlink" Target="http://de.wikipedia.org/wiki/Dogmatik" TargetMode="External"/><Relationship Id="rId26" Type="http://schemas.openxmlformats.org/officeDocument/2006/relationships/hyperlink" Target="http://de.wikipedia.org/wiki/Schweiz" TargetMode="External"/><Relationship Id="rId21" Type="http://schemas.openxmlformats.org/officeDocument/2006/relationships/hyperlink" Target="http://de.wikipedia.org/wiki/Gie%C3%9Fen" TargetMode="External"/><Relationship Id="rId34" Type="http://schemas.openxmlformats.org/officeDocument/2006/relationships/hyperlink" Target="mailto:UN@jettel.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ttel@bluewin.ch" TargetMode="External"/><Relationship Id="rId17" Type="http://schemas.openxmlformats.org/officeDocument/2006/relationships/hyperlink" Target="http://de.wikipedia.org/w/index.php?title=Missionsdienst&amp;action=edit&amp;redlink=1" TargetMode="External"/><Relationship Id="rId25" Type="http://schemas.openxmlformats.org/officeDocument/2006/relationships/hyperlink" Target="http://de.wikipedia.org/wiki/Deutschland" TargetMode="External"/><Relationship Id="rId33" Type="http://schemas.openxmlformats.org/officeDocument/2006/relationships/hyperlink" Target="http://www.sermon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Pastor" TargetMode="External"/><Relationship Id="rId20" Type="http://schemas.openxmlformats.org/officeDocument/2006/relationships/hyperlink" Target="http://de.wikipedia.org/wiki/Staatsunabh%C3%A4ngige_Theologische_Hochschule_Basel" TargetMode="External"/><Relationship Id="rId29" Type="http://schemas.openxmlformats.org/officeDocument/2006/relationships/hyperlink" Target="http://de.wikipedia.org/wiki/Spezial:ISBN-Suche/39313461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jantzen1@gmail.com" TargetMode="External"/><Relationship Id="rId24" Type="http://schemas.openxmlformats.org/officeDocument/2006/relationships/hyperlink" Target="http://de.wikipedia.org/wiki/Niederlande" TargetMode="External"/><Relationship Id="rId32" Type="http://schemas.openxmlformats.org/officeDocument/2006/relationships/hyperlink" Target="https://load.dwgradio.net/de/search/?q=Jantz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Evangelist" TargetMode="External"/><Relationship Id="rId23" Type="http://schemas.openxmlformats.org/officeDocument/2006/relationships/hyperlink" Target="http://de.wikipedia.org/wiki/Basel" TargetMode="External"/><Relationship Id="rId28" Type="http://schemas.openxmlformats.org/officeDocument/2006/relationships/hyperlink" Target="http://www.verlag-friedensbote.de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de.wikipedia.org/w/index.php?title=Weltanschauungskunde&amp;action=edit&amp;redlink=1" TargetMode="External"/><Relationship Id="rId31" Type="http://schemas.openxmlformats.org/officeDocument/2006/relationships/hyperlink" Target="http://www.sermon-online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.wikipedia.org/w/index.php?title=Bibelschullehrer&amp;action=edit&amp;redlink=1" TargetMode="External"/><Relationship Id="rId22" Type="http://schemas.openxmlformats.org/officeDocument/2006/relationships/hyperlink" Target="http://de.wikipedia.org/wiki/Aesch" TargetMode="External"/><Relationship Id="rId27" Type="http://schemas.openxmlformats.org/officeDocument/2006/relationships/hyperlink" Target="http://de.wikipedia.org/wiki/Kanada" TargetMode="External"/><Relationship Id="rId30" Type="http://schemas.openxmlformats.org/officeDocument/2006/relationships/hyperlink" Target="http://de.wikipedia.org/wiki/Spezial:ISBN-Suche/3931346145" TargetMode="External"/><Relationship Id="rId35" Type="http://schemas.openxmlformats.org/officeDocument/2006/relationships/hyperlink" Target="https://jettel.ch/unterwegs-notiert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4585</Words>
  <Characters>28891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Stationen aus seinem Leben</vt:lpstr>
    </vt:vector>
  </TitlesOfParts>
  <Company/>
  <LinksUpToDate>false</LinksUpToDate>
  <CharactersWithSpaces>33410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Stationen aus seinem Leben</dc:title>
  <dc:subject/>
  <dc:creator>Thomas Jettel</dc:creator>
  <cp:keywords/>
  <dc:description/>
  <cp:lastModifiedBy>Me</cp:lastModifiedBy>
  <cp:revision>15</cp:revision>
  <cp:lastPrinted>2022-02-07T10:57:00Z</cp:lastPrinted>
  <dcterms:created xsi:type="dcterms:W3CDTF">2019-12-14T14:59:00Z</dcterms:created>
  <dcterms:modified xsi:type="dcterms:W3CDTF">2022-02-27T11:53:00Z</dcterms:modified>
</cp:coreProperties>
</file>