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0FB15" w14:textId="48B80F22" w:rsidR="00F03102" w:rsidRPr="00CF41E5" w:rsidRDefault="00D5247C" w:rsidP="00E61EB0">
      <w:pPr>
        <w:rPr>
          <w:rFonts w:cs="Times New Roman"/>
          <w:b/>
          <w:bCs/>
          <w:color w:val="000000" w:themeColor="text1"/>
          <w:sz w:val="40"/>
          <w:szCs w:val="40"/>
          <w:lang w:val="de-DE"/>
        </w:rPr>
      </w:pPr>
      <w:r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Freude,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Herrlichkeit,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Friede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–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d</w:t>
      </w:r>
      <w:r w:rsidR="004700F4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ie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FB3A67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B</w:t>
      </w:r>
      <w:r w:rsidR="004700F4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otschaft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4700F4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der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4700F4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Engel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4700F4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an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4700F4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die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4700F4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Hirten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314A36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von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314A36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Bethlehem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4700F4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und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4332A7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an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uns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E61EB0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(</w:t>
      </w:r>
      <w:r w:rsidR="00FB3A67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Lukas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 xml:space="preserve"> </w:t>
      </w:r>
      <w:r w:rsidR="00E61EB0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2</w:t>
      </w:r>
      <w:r w:rsidR="00012DB9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, 8</w:t>
      </w:r>
      <w:r w:rsidR="00E61EB0" w:rsidRPr="00CF41E5">
        <w:rPr>
          <w:rFonts w:cs="Times New Roman"/>
          <w:b/>
          <w:bCs/>
          <w:color w:val="000000" w:themeColor="text1"/>
          <w:sz w:val="40"/>
          <w:szCs w:val="40"/>
          <w:lang w:val="de-DE"/>
        </w:rPr>
        <w:t>-14)</w:t>
      </w:r>
    </w:p>
    <w:p w14:paraId="637834D9" w14:textId="173FE7A0" w:rsidR="00F03102" w:rsidRPr="00CF41E5" w:rsidRDefault="00F03102" w:rsidP="00F03102">
      <w:pPr>
        <w:rPr>
          <w:rFonts w:cs="Times New Roman"/>
          <w:color w:val="000000" w:themeColor="text1"/>
          <w:lang w:val="de-DE"/>
        </w:rPr>
      </w:pPr>
    </w:p>
    <w:p w14:paraId="09A5B3E1" w14:textId="4598B922" w:rsidR="009F5D07" w:rsidRPr="00CF41E5" w:rsidRDefault="009F5D07" w:rsidP="00F03102">
      <w:pPr>
        <w:rPr>
          <w:rFonts w:cs="Times New Roman"/>
          <w:b/>
          <w:bCs/>
          <w:color w:val="000000" w:themeColor="text1"/>
          <w:sz w:val="36"/>
          <w:szCs w:val="36"/>
          <w:lang w:val="de-DE"/>
        </w:rPr>
      </w:pPr>
      <w:r w:rsidRPr="00CF41E5">
        <w:rPr>
          <w:rFonts w:cs="Times New Roman"/>
          <w:b/>
          <w:bCs/>
          <w:color w:val="000000" w:themeColor="text1"/>
          <w:sz w:val="36"/>
          <w:szCs w:val="36"/>
          <w:lang w:val="de-DE"/>
        </w:rPr>
        <w:t>Gliederung:</w:t>
      </w:r>
    </w:p>
    <w:p w14:paraId="6ACFED93" w14:textId="734662AA" w:rsidR="00F03102" w:rsidRPr="00C315E5" w:rsidRDefault="00F03102" w:rsidP="00F03102">
      <w:pPr>
        <w:rPr>
          <w:rFonts w:cs="Times New Roman"/>
          <w:color w:val="000000" w:themeColor="text1"/>
          <w:szCs w:val="37"/>
          <w:lang w:val="de-DE"/>
        </w:rPr>
      </w:pPr>
      <w:r w:rsidRPr="00C315E5">
        <w:rPr>
          <w:rFonts w:cs="Times New Roman"/>
          <w:color w:val="000000" w:themeColor="text1"/>
          <w:szCs w:val="37"/>
          <w:lang w:val="de-DE"/>
        </w:rPr>
        <w:t>1.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Ein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Pr="00C315E5">
        <w:rPr>
          <w:rFonts w:cs="Times New Roman"/>
          <w:color w:val="000000" w:themeColor="text1"/>
          <w:szCs w:val="37"/>
          <w:lang w:val="de-DE"/>
        </w:rPr>
        <w:t>Engel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E65A64" w:rsidRPr="00C315E5">
        <w:rPr>
          <w:rFonts w:cs="Times New Roman"/>
          <w:color w:val="000000" w:themeColor="text1"/>
          <w:szCs w:val="37"/>
          <w:lang w:val="de-DE"/>
        </w:rPr>
        <w:t>verkündigt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F555F1" w:rsidRPr="00C315E5">
        <w:rPr>
          <w:rFonts w:cs="Times New Roman"/>
          <w:color w:val="000000" w:themeColor="text1"/>
          <w:szCs w:val="37"/>
          <w:lang w:val="de-DE"/>
        </w:rPr>
        <w:t>die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F555F1" w:rsidRPr="00C315E5">
        <w:rPr>
          <w:rFonts w:cs="Times New Roman"/>
          <w:color w:val="000000" w:themeColor="text1"/>
          <w:szCs w:val="37"/>
          <w:lang w:val="de-DE"/>
        </w:rPr>
        <w:t>Freude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F555F1" w:rsidRPr="00C315E5">
        <w:rPr>
          <w:rFonts w:cs="Times New Roman"/>
          <w:color w:val="000000" w:themeColor="text1"/>
          <w:szCs w:val="37"/>
          <w:lang w:val="de-DE"/>
        </w:rPr>
        <w:t>der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F555F1" w:rsidRPr="00C315E5">
        <w:rPr>
          <w:rFonts w:cs="Times New Roman"/>
          <w:color w:val="000000" w:themeColor="text1"/>
          <w:szCs w:val="37"/>
          <w:lang w:val="de-DE"/>
        </w:rPr>
        <w:t>Geburt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F555F1" w:rsidRPr="00C315E5">
        <w:rPr>
          <w:rFonts w:cs="Times New Roman"/>
          <w:color w:val="000000" w:themeColor="text1"/>
          <w:szCs w:val="37"/>
          <w:lang w:val="de-DE"/>
        </w:rPr>
        <w:t>Jesu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(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Lukas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2</w:t>
      </w:r>
      <w:r w:rsidR="00012DB9">
        <w:rPr>
          <w:rFonts w:cs="Times New Roman"/>
          <w:color w:val="000000" w:themeColor="text1"/>
          <w:szCs w:val="37"/>
          <w:lang w:val="de-DE"/>
        </w:rPr>
        <w:t>, 8</w:t>
      </w:r>
      <w:r w:rsidR="005D5B47" w:rsidRPr="00C315E5">
        <w:rPr>
          <w:rFonts w:cs="Times New Roman"/>
          <w:color w:val="000000" w:themeColor="text1"/>
          <w:szCs w:val="37"/>
          <w:lang w:val="de-DE"/>
        </w:rPr>
        <w:t>-1</w:t>
      </w:r>
      <w:r w:rsidR="00CD78C3" w:rsidRPr="00C315E5">
        <w:rPr>
          <w:rFonts w:cs="Times New Roman"/>
          <w:color w:val="000000" w:themeColor="text1"/>
          <w:szCs w:val="37"/>
          <w:lang w:val="de-DE"/>
        </w:rPr>
        <w:t>2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)</w:t>
      </w:r>
    </w:p>
    <w:p w14:paraId="3BA8364E" w14:textId="4343272F" w:rsidR="00F03102" w:rsidRPr="00C315E5" w:rsidRDefault="00F03102" w:rsidP="00F03102">
      <w:pPr>
        <w:rPr>
          <w:rFonts w:cs="Times New Roman"/>
          <w:color w:val="000000" w:themeColor="text1"/>
          <w:szCs w:val="37"/>
          <w:lang w:val="de-DE"/>
        </w:rPr>
      </w:pPr>
      <w:r w:rsidRPr="00C315E5">
        <w:rPr>
          <w:rFonts w:cs="Times New Roman"/>
          <w:color w:val="000000" w:themeColor="text1"/>
          <w:szCs w:val="37"/>
          <w:lang w:val="de-DE"/>
        </w:rPr>
        <w:t>2.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Engel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0D4B18" w:rsidRPr="00C315E5">
        <w:rPr>
          <w:rFonts w:cs="Times New Roman"/>
          <w:color w:val="000000" w:themeColor="text1"/>
          <w:szCs w:val="37"/>
          <w:lang w:val="de-DE"/>
        </w:rPr>
        <w:t>verkündigen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0D4B18" w:rsidRPr="00C315E5">
        <w:rPr>
          <w:rFonts w:cs="Times New Roman"/>
          <w:color w:val="000000" w:themeColor="text1"/>
          <w:szCs w:val="37"/>
          <w:lang w:val="de-DE"/>
        </w:rPr>
        <w:t>Gottes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0D4B18" w:rsidRPr="00C315E5">
        <w:rPr>
          <w:rFonts w:cs="Times New Roman"/>
          <w:color w:val="000000" w:themeColor="text1"/>
          <w:szCs w:val="37"/>
          <w:lang w:val="de-DE"/>
        </w:rPr>
        <w:t>Herrlichkeit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(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Lukas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2</w:t>
      </w:r>
      <w:r w:rsidR="00012DB9">
        <w:rPr>
          <w:rFonts w:cs="Times New Roman"/>
          <w:color w:val="000000" w:themeColor="text1"/>
          <w:szCs w:val="37"/>
          <w:lang w:val="de-DE"/>
        </w:rPr>
        <w:t>, 1</w:t>
      </w:r>
      <w:r w:rsidR="002659BF" w:rsidRPr="00C315E5">
        <w:rPr>
          <w:rFonts w:cs="Times New Roman"/>
          <w:color w:val="000000" w:themeColor="text1"/>
          <w:szCs w:val="37"/>
          <w:lang w:val="de-DE"/>
        </w:rPr>
        <w:t>3-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14</w:t>
      </w:r>
      <w:r w:rsidR="002659BF" w:rsidRPr="00C315E5">
        <w:rPr>
          <w:rFonts w:cs="Times New Roman"/>
          <w:color w:val="000000" w:themeColor="text1"/>
          <w:szCs w:val="37"/>
          <w:lang w:val="de-DE"/>
        </w:rPr>
        <w:t>a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)</w:t>
      </w:r>
    </w:p>
    <w:p w14:paraId="43FF7552" w14:textId="63CBBE66" w:rsidR="00F03102" w:rsidRPr="00C315E5" w:rsidRDefault="00F03102" w:rsidP="00F03102">
      <w:pPr>
        <w:rPr>
          <w:rFonts w:cs="Times New Roman"/>
          <w:color w:val="000000" w:themeColor="text1"/>
          <w:szCs w:val="37"/>
          <w:lang w:val="de-DE"/>
        </w:rPr>
      </w:pPr>
      <w:r w:rsidRPr="00C315E5">
        <w:rPr>
          <w:rFonts w:cs="Times New Roman"/>
          <w:color w:val="000000" w:themeColor="text1"/>
          <w:szCs w:val="37"/>
          <w:lang w:val="de-DE"/>
        </w:rPr>
        <w:t>3.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Engel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verkündigen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Pr="00C315E5">
        <w:rPr>
          <w:rFonts w:cs="Times New Roman"/>
          <w:color w:val="000000" w:themeColor="text1"/>
          <w:szCs w:val="37"/>
          <w:lang w:val="de-DE"/>
        </w:rPr>
        <w:t>den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CA5FF7" w:rsidRPr="00C315E5">
        <w:rPr>
          <w:rFonts w:cs="Times New Roman"/>
          <w:color w:val="000000" w:themeColor="text1"/>
          <w:szCs w:val="37"/>
          <w:lang w:val="de-DE"/>
        </w:rPr>
        <w:t>Frieden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(</w:t>
      </w:r>
      <w:r w:rsidR="00012DB9">
        <w:rPr>
          <w:rFonts w:cs="Times New Roman"/>
          <w:color w:val="000000" w:themeColor="text1"/>
          <w:szCs w:val="37"/>
          <w:lang w:val="de-DE"/>
        </w:rPr>
        <w:t xml:space="preserve">Lukas 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2</w:t>
      </w:r>
      <w:r w:rsidR="00012DB9">
        <w:rPr>
          <w:rFonts w:cs="Times New Roman"/>
          <w:color w:val="000000" w:themeColor="text1"/>
          <w:szCs w:val="37"/>
          <w:lang w:val="de-DE"/>
        </w:rPr>
        <w:t>, 1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4</w:t>
      </w:r>
      <w:r w:rsidR="002659BF" w:rsidRPr="00C315E5">
        <w:rPr>
          <w:rFonts w:cs="Times New Roman"/>
          <w:color w:val="000000" w:themeColor="text1"/>
          <w:szCs w:val="37"/>
          <w:lang w:val="de-DE"/>
        </w:rPr>
        <w:t>b</w:t>
      </w:r>
      <w:r w:rsidR="00C1005B" w:rsidRPr="00C315E5">
        <w:rPr>
          <w:rFonts w:cs="Times New Roman"/>
          <w:color w:val="000000" w:themeColor="text1"/>
          <w:szCs w:val="37"/>
          <w:lang w:val="de-DE"/>
        </w:rPr>
        <w:t>)</w:t>
      </w:r>
    </w:p>
    <w:p w14:paraId="65068C92" w14:textId="55C3E92C" w:rsidR="00F03102" w:rsidRPr="00CF41E5" w:rsidRDefault="00F03102" w:rsidP="00F03102">
      <w:pPr>
        <w:rPr>
          <w:rFonts w:cs="Times New Roman"/>
          <w:color w:val="000000" w:themeColor="text1"/>
          <w:lang w:val="de-DE"/>
        </w:rPr>
      </w:pPr>
    </w:p>
    <w:p w14:paraId="57D52AAE" w14:textId="6050405E" w:rsidR="00963CDC" w:rsidRPr="00CF41E5" w:rsidRDefault="00D34600" w:rsidP="00F03102">
      <w:pPr>
        <w:rPr>
          <w:rFonts w:cs="Times New Roman"/>
          <w:color w:val="000000" w:themeColor="text1"/>
          <w:lang w:val="de-DE"/>
        </w:rPr>
      </w:pPr>
      <w:r w:rsidRPr="002967F4">
        <w:rPr>
          <w:rFonts w:cs="Times New Roman"/>
          <w:b/>
          <w:bCs/>
          <w:color w:val="000000" w:themeColor="text1"/>
          <w:lang w:val="de-DE"/>
        </w:rPr>
        <w:t>Übersetzung</w:t>
      </w:r>
      <w:r w:rsidR="00012DB9">
        <w:rPr>
          <w:rFonts w:cs="Times New Roman"/>
          <w:b/>
          <w:bCs/>
          <w:color w:val="000000" w:themeColor="text1"/>
          <w:lang w:val="de-DE"/>
        </w:rPr>
        <w:t xml:space="preserve"> </w:t>
      </w:r>
      <w:r w:rsidRPr="002967F4">
        <w:rPr>
          <w:rFonts w:cs="Times New Roman"/>
          <w:b/>
          <w:bCs/>
          <w:color w:val="000000" w:themeColor="text1"/>
          <w:lang w:val="de-DE"/>
        </w:rPr>
        <w:t>von</w:t>
      </w:r>
      <w:r w:rsidR="00012DB9">
        <w:rPr>
          <w:rFonts w:cs="Times New Roman"/>
          <w:b/>
          <w:bCs/>
          <w:color w:val="000000" w:themeColor="text1"/>
          <w:lang w:val="de-DE"/>
        </w:rPr>
        <w:t xml:space="preserve"> </w:t>
      </w:r>
      <w:r w:rsidR="00963CDC" w:rsidRPr="002967F4">
        <w:rPr>
          <w:rFonts w:cs="Times New Roman"/>
          <w:b/>
          <w:bCs/>
          <w:color w:val="000000" w:themeColor="text1"/>
          <w:lang w:val="de-DE"/>
        </w:rPr>
        <w:t>Lukas</w:t>
      </w:r>
      <w:r w:rsidR="00012DB9">
        <w:rPr>
          <w:rFonts w:cs="Times New Roman"/>
          <w:b/>
          <w:bCs/>
          <w:color w:val="000000" w:themeColor="text1"/>
          <w:lang w:val="de-DE"/>
        </w:rPr>
        <w:t xml:space="preserve"> </w:t>
      </w:r>
      <w:r w:rsidR="00963CDC" w:rsidRPr="002967F4">
        <w:rPr>
          <w:rFonts w:cs="Times New Roman"/>
          <w:b/>
          <w:bCs/>
          <w:color w:val="000000" w:themeColor="text1"/>
          <w:lang w:val="de-DE"/>
        </w:rPr>
        <w:t>2</w:t>
      </w:r>
      <w:r w:rsidR="00012DB9">
        <w:rPr>
          <w:rFonts w:cs="Times New Roman"/>
          <w:b/>
          <w:bCs/>
          <w:color w:val="000000" w:themeColor="text1"/>
          <w:lang w:val="de-DE"/>
        </w:rPr>
        <w:t>, 4</w:t>
      </w:r>
      <w:r w:rsidR="00963CDC" w:rsidRPr="002967F4">
        <w:rPr>
          <w:rFonts w:cs="Times New Roman"/>
          <w:b/>
          <w:bCs/>
          <w:color w:val="000000" w:themeColor="text1"/>
          <w:lang w:val="de-DE"/>
        </w:rPr>
        <w:t>-14:</w:t>
      </w:r>
      <w:r w:rsidR="00012DB9">
        <w:rPr>
          <w:rFonts w:cs="Times New Roman"/>
          <w:b/>
          <w:bCs/>
          <w:color w:val="000000" w:themeColor="text1"/>
          <w:lang w:val="de-DE"/>
        </w:rPr>
        <w:t xml:space="preserve"> </w:t>
      </w:r>
    </w:p>
    <w:p w14:paraId="5D470D6C" w14:textId="3386BC77" w:rsidR="00963CDC" w:rsidRPr="00CF41E5" w:rsidRDefault="00963CDC" w:rsidP="00BC3CE9">
      <w:pPr>
        <w:rPr>
          <w:color w:val="000000" w:themeColor="text1"/>
          <w:lang w:val="de-DE" w:bidi="he-IL"/>
        </w:rPr>
      </w:pPr>
      <w:r w:rsidRPr="00CF41E5">
        <w:rPr>
          <w:color w:val="000000" w:themeColor="text1"/>
          <w:lang w:val="de-DE" w:bidi="he-IL"/>
        </w:rPr>
        <w:t>„Da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machte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sich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auch</w:t>
      </w:r>
      <w:r w:rsidR="00012DB9">
        <w:rPr>
          <w:color w:val="000000" w:themeColor="text1"/>
          <w:lang w:val="de-DE" w:bidi="he-IL"/>
        </w:rPr>
        <w:t xml:space="preserve"> </w:t>
      </w:r>
      <w:r w:rsidR="007E11F6" w:rsidRPr="00CF41E5">
        <w:rPr>
          <w:rFonts w:cs="Times New Roman"/>
          <w:color w:val="000000" w:themeColor="text1"/>
          <w:lang w:val="de-DE"/>
        </w:rPr>
        <w:t>Joseph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color w:val="000000" w:themeColor="text1"/>
          <w:lang w:val="de-DE" w:bidi="he-IL"/>
        </w:rPr>
        <w:t>aus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Galiläa,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aus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der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Stadt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Naz</w:t>
      </w:r>
      <w:r w:rsidRPr="00CF41E5">
        <w:rPr>
          <w:color w:val="000000" w:themeColor="text1"/>
          <w:lang w:val="de-DE" w:bidi="he-IL"/>
        </w:rPr>
        <w:t>a</w:t>
      </w:r>
      <w:r w:rsidRPr="00CF41E5">
        <w:rPr>
          <w:color w:val="000000" w:themeColor="text1"/>
          <w:lang w:val="de-DE" w:bidi="he-IL"/>
        </w:rPr>
        <w:t>reth,</w:t>
      </w:r>
      <w:r w:rsidR="00012DB9">
        <w:rPr>
          <w:color w:val="000000" w:themeColor="text1"/>
          <w:lang w:val="de-DE" w:bidi="he-IL"/>
        </w:rPr>
        <w:t xml:space="preserve"> </w:t>
      </w:r>
      <w:r w:rsidR="00CD078A" w:rsidRPr="00CF41E5">
        <w:rPr>
          <w:color w:val="000000" w:themeColor="text1"/>
          <w:lang w:val="de-DE" w:bidi="he-IL"/>
        </w:rPr>
        <w:t>auf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in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das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jüdische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Land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zur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Stadt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Davids,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die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‚Bethlehem‘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heißt,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weil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er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aus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dem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Haus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und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Geschlecht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Davids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war,</w:t>
      </w:r>
      <w:r w:rsidR="00012DB9">
        <w:rPr>
          <w:color w:val="000000" w:themeColor="text1"/>
          <w:lang w:val="de-DE" w:bidi="he-IL"/>
        </w:rPr>
        <w:t xml:space="preserve"> </w:t>
      </w:r>
      <w:r w:rsidR="008146DB" w:rsidRPr="00CF41E5">
        <w:rPr>
          <w:color w:val="000000" w:themeColor="text1"/>
          <w:lang w:val="de-DE" w:bidi="he-IL"/>
        </w:rPr>
        <w:t>um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sich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mit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Maria,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seiner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anverlobten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Frau,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die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schwanger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war,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/>
        </w:rPr>
        <w:t>[in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color w:val="000000" w:themeColor="text1"/>
          <w:lang w:val="de-DE"/>
        </w:rPr>
        <w:t>die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color w:val="000000" w:themeColor="text1"/>
          <w:lang w:val="de-DE"/>
        </w:rPr>
        <w:t>Steuerliste]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color w:val="000000" w:themeColor="text1"/>
          <w:lang w:val="de-DE" w:bidi="he-IL"/>
        </w:rPr>
        <w:t>eintragen</w:t>
      </w:r>
      <w:r w:rsidR="00012DB9">
        <w:rPr>
          <w:color w:val="000000" w:themeColor="text1"/>
          <w:lang w:val="de-DE" w:bidi="he-IL"/>
        </w:rPr>
        <w:t xml:space="preserve"> </w:t>
      </w:r>
      <w:r w:rsidR="008146DB" w:rsidRPr="00CF41E5">
        <w:rPr>
          <w:color w:val="000000" w:themeColor="text1"/>
          <w:lang w:val="de-DE" w:bidi="he-IL"/>
        </w:rPr>
        <w:t>zu</w:t>
      </w:r>
      <w:r w:rsidR="00012DB9">
        <w:rPr>
          <w:color w:val="000000" w:themeColor="text1"/>
          <w:lang w:val="de-DE" w:bidi="he-IL"/>
        </w:rPr>
        <w:t xml:space="preserve"> </w:t>
      </w:r>
      <w:r w:rsidR="008146DB" w:rsidRPr="00CF41E5">
        <w:rPr>
          <w:color w:val="000000" w:themeColor="text1"/>
          <w:lang w:val="de-DE" w:bidi="he-IL"/>
        </w:rPr>
        <w:t>lassen</w:t>
      </w:r>
      <w:r w:rsidRPr="00CF41E5">
        <w:rPr>
          <w:color w:val="000000" w:themeColor="text1"/>
          <w:lang w:val="de-DE" w:bidi="he-IL"/>
        </w:rPr>
        <w:t>.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Und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als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sie</w:t>
      </w:r>
      <w:r w:rsidR="00012DB9">
        <w:rPr>
          <w:color w:val="000000" w:themeColor="text1"/>
          <w:lang w:val="de-DE" w:bidi="he-IL"/>
        </w:rPr>
        <w:t xml:space="preserve"> </w:t>
      </w:r>
      <w:r w:rsidR="0057017C">
        <w:rPr>
          <w:color w:val="000000" w:themeColor="text1"/>
          <w:lang w:val="de-DE" w:bidi="he-IL"/>
        </w:rPr>
        <w:t>da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waren,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kam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die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Zeit,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dass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sie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gebären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sollte.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Und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sie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gebar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ihren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ersten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Sohn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und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wickelte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ihn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in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Windeln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und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legte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ihn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in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eine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Krippe</w:t>
      </w:r>
      <w:r w:rsidR="0057017C">
        <w:rPr>
          <w:color w:val="000000" w:themeColor="text1"/>
          <w:lang w:val="de-DE" w:bidi="he-IL"/>
        </w:rPr>
        <w:t>,</w:t>
      </w:r>
      <w:r w:rsidR="00012DB9">
        <w:rPr>
          <w:color w:val="000000" w:themeColor="text1"/>
          <w:lang w:val="de-DE" w:bidi="he-IL"/>
        </w:rPr>
        <w:t xml:space="preserve"> </w:t>
      </w:r>
      <w:r w:rsidR="0057017C">
        <w:rPr>
          <w:color w:val="000000" w:themeColor="text1"/>
          <w:lang w:val="de-DE" w:bidi="he-IL"/>
        </w:rPr>
        <w:t>weil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es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 w:bidi="he-IL"/>
        </w:rPr>
        <w:t>keinen</w:t>
      </w:r>
      <w:r w:rsidR="00012DB9">
        <w:rPr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/>
        </w:rPr>
        <w:t>[freien]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color w:val="000000" w:themeColor="text1"/>
          <w:lang w:val="de-DE"/>
        </w:rPr>
        <w:t>Platz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color w:val="000000" w:themeColor="text1"/>
          <w:lang w:val="de-DE"/>
        </w:rPr>
        <w:t>für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color w:val="000000" w:themeColor="text1"/>
          <w:lang w:val="de-DE"/>
        </w:rPr>
        <w:t>sie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color w:val="000000" w:themeColor="text1"/>
          <w:lang w:val="de-DE"/>
        </w:rPr>
        <w:t>im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color w:val="000000" w:themeColor="text1"/>
          <w:lang w:val="de-DE"/>
        </w:rPr>
        <w:t>Wohn-/Gästezimmer</w:t>
      </w:r>
      <w:r w:rsidR="00012DB9">
        <w:rPr>
          <w:color w:val="000000" w:themeColor="text1"/>
          <w:lang w:val="de-DE"/>
        </w:rPr>
        <w:t xml:space="preserve"> </w:t>
      </w:r>
      <w:r w:rsidR="0057017C" w:rsidRPr="00CF41E5">
        <w:rPr>
          <w:color w:val="000000" w:themeColor="text1"/>
          <w:lang w:val="de-DE" w:bidi="he-IL"/>
        </w:rPr>
        <w:t>gab</w:t>
      </w:r>
      <w:r w:rsidRPr="00CF41E5">
        <w:rPr>
          <w:color w:val="000000" w:themeColor="text1"/>
          <w:lang w:val="de-DE" w:bidi="he-IL"/>
        </w:rPr>
        <w:t>.</w:t>
      </w:r>
    </w:p>
    <w:p w14:paraId="09F8DF3F" w14:textId="21B8E72F" w:rsidR="00963CDC" w:rsidRPr="00CF41E5" w:rsidRDefault="00963CDC" w:rsidP="00F03102">
      <w:pPr>
        <w:rPr>
          <w:rFonts w:asciiTheme="majorBidi" w:hAnsiTheme="majorBidi" w:cstheme="majorBidi"/>
          <w:color w:val="000000" w:themeColor="text1"/>
          <w:lang w:val="de-DE" w:bidi="he-IL"/>
        </w:rPr>
      </w:pPr>
      <w:r w:rsidRPr="00CF41E5">
        <w:rPr>
          <w:rFonts w:cs="Times New Roman"/>
          <w:color w:val="000000" w:themeColor="text1"/>
          <w:lang w:val="de-DE" w:bidi="he-IL"/>
        </w:rPr>
        <w:t>Und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auf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demselben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Land</w:t>
      </w:r>
      <w:r w:rsidR="00C74115" w:rsidRPr="00CF41E5">
        <w:rPr>
          <w:rFonts w:cs="Times New Roman"/>
          <w:color w:val="000000" w:themeColor="text1"/>
          <w:lang w:val="de-DE" w:bidi="he-IL"/>
        </w:rPr>
        <w:t>gut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D54A3" w:rsidRPr="00CF41E5">
        <w:rPr>
          <w:rFonts w:cs="Times New Roman"/>
          <w:color w:val="000000" w:themeColor="text1"/>
          <w:lang w:val="de-DE" w:bidi="he-IL"/>
        </w:rPr>
        <w:t>waren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D54A3" w:rsidRPr="00CF41E5">
        <w:rPr>
          <w:rFonts w:cs="Times New Roman"/>
          <w:color w:val="000000" w:themeColor="text1"/>
          <w:lang w:val="de-DE" w:bidi="he-IL"/>
        </w:rPr>
        <w:t>Hirten</w:t>
      </w:r>
      <w:r w:rsidRPr="00CF41E5">
        <w:rPr>
          <w:rFonts w:cs="Times New Roman"/>
          <w:color w:val="000000" w:themeColor="text1"/>
          <w:lang w:val="de-DE" w:bidi="he-IL"/>
        </w:rPr>
        <w:t>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draußen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auf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fre</w:t>
      </w:r>
      <w:r w:rsidR="00AC4B6C" w:rsidRPr="00CF41E5">
        <w:rPr>
          <w:rFonts w:cs="Times New Roman"/>
          <w:color w:val="000000" w:themeColor="text1"/>
          <w:lang w:val="de-DE" w:bidi="he-IL"/>
        </w:rPr>
        <w:t>i</w:t>
      </w:r>
      <w:r w:rsidR="00AC4B6C" w:rsidRPr="00CF41E5">
        <w:rPr>
          <w:rFonts w:cs="Times New Roman"/>
          <w:color w:val="000000" w:themeColor="text1"/>
          <w:lang w:val="de-DE" w:bidi="he-IL"/>
        </w:rPr>
        <w:t>em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Feld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waren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und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des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Nachts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ihre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Herde</w:t>
      </w:r>
      <w:r w:rsidR="00012DB9">
        <w:rPr>
          <w:color w:val="000000" w:themeColor="text1"/>
          <w:lang w:val="de-DE"/>
        </w:rPr>
        <w:t xml:space="preserve"> </w:t>
      </w:r>
      <w:r w:rsidR="00AC4B6C" w:rsidRPr="00CF41E5">
        <w:rPr>
          <w:rFonts w:cs="Times New Roman"/>
          <w:color w:val="000000" w:themeColor="text1"/>
          <w:lang w:val="de-DE" w:bidi="he-IL"/>
        </w:rPr>
        <w:t>hüteten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n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gel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Herrn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trat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ihnen,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Herrlichkeit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Herrn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B358B8" w:rsidRPr="00CF41E5">
        <w:rPr>
          <w:rFonts w:asciiTheme="majorBidi" w:hAnsiTheme="majorBidi" w:cstheme="majorBidi"/>
          <w:color w:val="000000" w:themeColor="text1"/>
          <w:lang w:val="de-DE" w:bidi="he-IL"/>
        </w:rPr>
        <w:t>u</w:t>
      </w:r>
      <w:r w:rsidR="00B358B8" w:rsidRPr="00CF41E5">
        <w:rPr>
          <w:rFonts w:asciiTheme="majorBidi" w:hAnsiTheme="majorBidi" w:cstheme="majorBidi"/>
          <w:color w:val="000000" w:themeColor="text1"/>
          <w:lang w:val="de-DE" w:bidi="he-IL"/>
        </w:rPr>
        <w:t>m</w:t>
      </w:r>
      <w:r w:rsidR="00467E17">
        <w:rPr>
          <w:rFonts w:asciiTheme="majorBidi" w:hAnsiTheme="majorBidi" w:cstheme="majorBidi"/>
          <w:color w:val="000000" w:themeColor="text1"/>
          <w:lang w:val="de-DE" w:bidi="he-IL"/>
        </w:rPr>
        <w:t>strahlte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B358B8" w:rsidRPr="00CF41E5">
        <w:rPr>
          <w:rFonts w:asciiTheme="majorBidi" w:hAnsiTheme="majorBidi" w:cstheme="majorBidi"/>
          <w:color w:val="000000" w:themeColor="text1"/>
          <w:lang w:val="de-DE" w:bidi="he-IL"/>
        </w:rPr>
        <w:t>sie</w:t>
      </w:r>
      <w:r w:rsidR="00EF314D">
        <w:rPr>
          <w:rFonts w:asciiTheme="majorBidi" w:hAnsiTheme="majorBidi" w:cstheme="majorBidi"/>
          <w:color w:val="000000" w:themeColor="text1"/>
          <w:lang w:val="de-DE" w:bidi="he-IL"/>
        </w:rPr>
        <w:t>;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F314D">
        <w:rPr>
          <w:rFonts w:asciiTheme="majorBidi" w:hAnsiTheme="majorBidi" w:cstheme="majorBidi"/>
          <w:color w:val="000000" w:themeColor="text1"/>
          <w:lang w:val="de-DE" w:bidi="he-IL"/>
        </w:rPr>
        <w:t>da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fürchteten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F314D" w:rsidRPr="00CF41E5">
        <w:rPr>
          <w:rFonts w:asciiTheme="majorBidi" w:hAnsiTheme="majorBidi" w:cstheme="majorBidi"/>
          <w:color w:val="000000" w:themeColor="text1"/>
          <w:lang w:val="de-DE" w:bidi="he-IL"/>
        </w:rPr>
        <w:t>sie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sich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sehr.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Engel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sprach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ihnen: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‚Fürchtet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euch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nicht!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Siehe,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verkündige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euch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große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Freude,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für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ganze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Volk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sein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wird,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/>
        </w:rPr>
        <w:t>[nämlich]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dass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euch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heute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Heiland/Retter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geboren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ist,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welcher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Christus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66041" w:rsidRPr="00CF41E5">
        <w:rPr>
          <w:color w:val="000000" w:themeColor="text1"/>
          <w:lang w:val="de-DE"/>
        </w:rPr>
        <w:t>[</w:t>
      </w:r>
      <w:r w:rsidR="00787841"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87841" w:rsidRPr="00CF41E5">
        <w:rPr>
          <w:rFonts w:asciiTheme="majorBidi" w:hAnsiTheme="majorBidi" w:cstheme="majorBidi"/>
          <w:color w:val="000000" w:themeColor="text1"/>
          <w:lang w:val="de-DE" w:bidi="he-IL"/>
        </w:rPr>
        <w:t>Gesalbte</w:t>
      </w:r>
      <w:r w:rsidR="00866041" w:rsidRPr="00CF41E5">
        <w:rPr>
          <w:color w:val="000000" w:themeColor="text1"/>
          <w:lang w:val="de-DE"/>
        </w:rPr>
        <w:t>]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Herr,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Stadt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Davids.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euch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Zeichen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/>
        </w:rPr>
        <w:t>[dienen]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: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Ihr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werdet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Kind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Windeln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gewickelt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einer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Krippe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liegend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vorfinden.‘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F4672E">
        <w:rPr>
          <w:rFonts w:asciiTheme="majorBidi" w:hAnsiTheme="majorBidi" w:cstheme="majorBidi"/>
          <w:color w:val="000000" w:themeColor="text1"/>
          <w:lang w:val="de-DE" w:bidi="he-IL"/>
        </w:rPr>
        <w:t>plötzlich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war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bei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Engel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Menge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546E61"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615486" w:rsidRPr="00CF41E5">
        <w:rPr>
          <w:rFonts w:asciiTheme="majorBidi" w:hAnsiTheme="majorBidi" w:cstheme="majorBidi"/>
          <w:color w:val="000000" w:themeColor="text1"/>
          <w:lang w:val="de-DE" w:bidi="he-IL"/>
        </w:rPr>
        <w:t>himmlischen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546E61" w:rsidRPr="00CF41E5">
        <w:rPr>
          <w:rFonts w:asciiTheme="majorBidi" w:hAnsiTheme="majorBidi" w:cstheme="majorBidi"/>
          <w:color w:val="000000" w:themeColor="text1"/>
          <w:lang w:val="de-DE" w:bidi="he-IL"/>
        </w:rPr>
        <w:t>Heeres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B358B8" w:rsidRPr="00CF41E5">
        <w:rPr>
          <w:rFonts w:asciiTheme="majorBidi" w:hAnsiTheme="majorBidi" w:cstheme="majorBidi"/>
          <w:color w:val="000000" w:themeColor="text1"/>
          <w:lang w:val="de-DE" w:bidi="he-IL"/>
        </w:rPr>
        <w:t>wobei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B358B8" w:rsidRPr="00CF41E5">
        <w:rPr>
          <w:rFonts w:asciiTheme="majorBidi" w:hAnsiTheme="majorBidi" w:cstheme="majorBidi"/>
          <w:color w:val="000000" w:themeColor="text1"/>
          <w:lang w:val="de-DE" w:bidi="he-IL"/>
        </w:rPr>
        <w:t>sie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615486" w:rsidRPr="00CF41E5">
        <w:rPr>
          <w:color w:val="000000" w:themeColor="text1"/>
          <w:lang w:val="de-DE"/>
        </w:rPr>
        <w:t>[die</w:t>
      </w:r>
      <w:r w:rsidR="00012DB9">
        <w:rPr>
          <w:color w:val="000000" w:themeColor="text1"/>
          <w:lang w:val="de-DE"/>
        </w:rPr>
        <w:t xml:space="preserve"> </w:t>
      </w:r>
      <w:r w:rsidR="00615486" w:rsidRPr="00CF41E5">
        <w:rPr>
          <w:color w:val="000000" w:themeColor="text1"/>
          <w:lang w:val="de-DE"/>
        </w:rPr>
        <w:t>Engel]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lobte</w:t>
      </w:r>
      <w:r w:rsidR="00B358B8" w:rsidRPr="00CF41E5">
        <w:rPr>
          <w:rFonts w:asciiTheme="majorBidi" w:hAnsiTheme="majorBidi" w:cstheme="majorBidi"/>
          <w:color w:val="000000" w:themeColor="text1"/>
          <w:lang w:val="de-DE" w:bidi="he-IL"/>
        </w:rPr>
        <w:t>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sprachen: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‚Herrlichkeit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146B"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0F146B"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0F146B" w:rsidRPr="00CF41E5">
        <w:rPr>
          <w:rFonts w:cs="Times New Roman"/>
          <w:color w:val="000000" w:themeColor="text1"/>
          <w:lang w:val="de-DE"/>
        </w:rPr>
        <w:t>Höhen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0F146B" w:rsidRPr="00CF41E5">
        <w:rPr>
          <w:rFonts w:cs="Times New Roman"/>
          <w:color w:val="000000" w:themeColor="text1"/>
          <w:lang w:val="de-DE"/>
        </w:rPr>
        <w:t>Gott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auf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Erden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146B" w:rsidRPr="00CF41E5">
        <w:rPr>
          <w:rFonts w:asciiTheme="majorBidi" w:hAnsiTheme="majorBidi" w:cstheme="majorBidi"/>
          <w:color w:val="000000" w:themeColor="text1"/>
          <w:lang w:val="de-DE" w:bidi="he-IL"/>
        </w:rPr>
        <w:t>Frieden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30C09" w:rsidRPr="00CF41E5">
        <w:rPr>
          <w:rFonts w:asciiTheme="majorBidi" w:hAnsiTheme="majorBidi" w:cstheme="majorBidi"/>
          <w:color w:val="000000" w:themeColor="text1"/>
          <w:lang w:val="de-DE" w:bidi="he-IL"/>
        </w:rPr>
        <w:t>unter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Menschen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color w:val="000000" w:themeColor="text1"/>
          <w:lang w:val="de-DE"/>
        </w:rPr>
        <w:t>[des]</w:t>
      </w:r>
      <w:r w:rsidR="00012DB9">
        <w:rPr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Wohlgefallens.“</w:t>
      </w:r>
    </w:p>
    <w:p w14:paraId="2D031934" w14:textId="77777777" w:rsidR="00963CDC" w:rsidRPr="00CF41E5" w:rsidRDefault="00963CDC" w:rsidP="00F03102">
      <w:pPr>
        <w:rPr>
          <w:rFonts w:cs="Times New Roman"/>
          <w:color w:val="000000" w:themeColor="text1"/>
          <w:lang w:val="de-DE"/>
        </w:rPr>
      </w:pPr>
    </w:p>
    <w:p w14:paraId="7A82BD93" w14:textId="353B87D6" w:rsidR="007C3BE6" w:rsidRPr="00C315E5" w:rsidRDefault="007C3BE6" w:rsidP="00FD5E6F">
      <w:pPr>
        <w:pStyle w:val="berschrift2"/>
        <w:rPr>
          <w:sz w:val="38"/>
          <w:szCs w:val="38"/>
          <w:lang w:val="de-DE"/>
        </w:rPr>
      </w:pPr>
      <w:r w:rsidRPr="00C315E5">
        <w:rPr>
          <w:sz w:val="38"/>
          <w:szCs w:val="38"/>
          <w:lang w:val="de-DE"/>
        </w:rPr>
        <w:lastRenderedPageBreak/>
        <w:t>Einführung</w:t>
      </w:r>
    </w:p>
    <w:p w14:paraId="5E43681C" w14:textId="58A27E60" w:rsidR="007D0C4A" w:rsidRPr="00CF41E5" w:rsidRDefault="007E11F6" w:rsidP="007C3BE6">
      <w:pPr>
        <w:rPr>
          <w:rFonts w:cs="Times New Roman"/>
          <w:color w:val="000000" w:themeColor="text1"/>
          <w:lang w:val="de-DE"/>
        </w:rPr>
      </w:pPr>
      <w:r w:rsidRPr="00CF41E5">
        <w:rPr>
          <w:rFonts w:cs="Times New Roman"/>
          <w:color w:val="000000" w:themeColor="text1"/>
          <w:lang w:val="de-DE"/>
        </w:rPr>
        <w:t>Maria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muss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sich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mit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Joseph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zusammen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Steuerliste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Römer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eintragen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lassen</w:t>
      </w:r>
      <w:r w:rsidR="00FB3A67" w:rsidRPr="00CF41E5">
        <w:rPr>
          <w:rFonts w:cs="Times New Roman"/>
          <w:color w:val="000000" w:themeColor="text1"/>
          <w:lang w:val="de-DE"/>
        </w:rPr>
        <w:t>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B3A67" w:rsidRPr="00CF41E5">
        <w:rPr>
          <w:rFonts w:cs="Times New Roman"/>
          <w:color w:val="000000" w:themeColor="text1"/>
          <w:lang w:val="de-DE"/>
        </w:rPr>
        <w:t>wozu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B3A67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B3A67" w:rsidRPr="00CF41E5">
        <w:rPr>
          <w:rFonts w:cs="Times New Roman"/>
          <w:color w:val="000000" w:themeColor="text1"/>
          <w:lang w:val="de-DE"/>
        </w:rPr>
        <w:t>beiden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E5C75" w:rsidRPr="00CF41E5">
        <w:rPr>
          <w:rFonts w:cs="Times New Roman"/>
          <w:color w:val="000000" w:themeColor="text1"/>
          <w:lang w:val="de-DE"/>
        </w:rPr>
        <w:t>von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E5C75" w:rsidRPr="00CF41E5">
        <w:rPr>
          <w:rFonts w:cs="Times New Roman"/>
          <w:color w:val="000000" w:themeColor="text1"/>
          <w:lang w:val="de-DE"/>
        </w:rPr>
        <w:t>Nazareth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B3A67" w:rsidRPr="00CF41E5">
        <w:rPr>
          <w:rFonts w:cs="Times New Roman"/>
          <w:color w:val="000000" w:themeColor="text1"/>
          <w:lang w:val="de-DE"/>
        </w:rPr>
        <w:t>nach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B3A67" w:rsidRPr="00CF41E5">
        <w:rPr>
          <w:rFonts w:cs="Times New Roman"/>
          <w:color w:val="000000" w:themeColor="text1"/>
          <w:lang w:val="de-DE"/>
        </w:rPr>
        <w:t>Bethlehem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B3A67" w:rsidRPr="00CF41E5">
        <w:rPr>
          <w:rFonts w:cs="Times New Roman"/>
          <w:color w:val="000000" w:themeColor="text1"/>
          <w:lang w:val="de-DE"/>
        </w:rPr>
        <w:t>reisen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B3A67" w:rsidRPr="00CF41E5">
        <w:rPr>
          <w:rFonts w:cs="Times New Roman"/>
          <w:color w:val="000000" w:themeColor="text1"/>
          <w:lang w:val="de-DE"/>
        </w:rPr>
        <w:t>müssen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E5C75" w:rsidRPr="00CF41E5">
        <w:rPr>
          <w:rFonts w:cs="Times New Roman"/>
          <w:color w:val="000000" w:themeColor="text1"/>
          <w:lang w:val="de-DE"/>
        </w:rPr>
        <w:t>(über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E5C75" w:rsidRPr="00CF41E5">
        <w:rPr>
          <w:rFonts w:cs="Times New Roman"/>
          <w:color w:val="000000" w:themeColor="text1"/>
          <w:lang w:val="de-DE"/>
        </w:rPr>
        <w:t>100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E5C75" w:rsidRPr="00CF41E5">
        <w:rPr>
          <w:rFonts w:cs="Times New Roman"/>
          <w:color w:val="000000" w:themeColor="text1"/>
          <w:lang w:val="de-DE"/>
        </w:rPr>
        <w:t>km)</w:t>
      </w:r>
      <w:r w:rsidRPr="00CF41E5">
        <w:rPr>
          <w:rFonts w:cs="Times New Roman"/>
          <w:color w:val="000000" w:themeColor="text1"/>
          <w:lang w:val="de-DE"/>
        </w:rPr>
        <w:t>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bedeutet,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M</w:t>
      </w:r>
      <w:r w:rsidR="009B1A0A" w:rsidRPr="00CF41E5">
        <w:rPr>
          <w:rFonts w:cs="Times New Roman"/>
          <w:color w:val="000000" w:themeColor="text1"/>
          <w:lang w:val="de-DE"/>
        </w:rPr>
        <w:t>a</w:t>
      </w:r>
      <w:r w:rsidR="009B1A0A" w:rsidRPr="00CF41E5">
        <w:rPr>
          <w:rFonts w:cs="Times New Roman"/>
          <w:color w:val="000000" w:themeColor="text1"/>
          <w:lang w:val="de-DE"/>
        </w:rPr>
        <w:t>ria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Bethlehem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Land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gehabt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haben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muss.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Ob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Joseph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auch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Land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Gegend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hatte,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muss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offenbleiben,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zumal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möglich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ist,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Maria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nicht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nur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als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ihr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Ehemann,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sondern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auch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als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ihr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„Vormund“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begleitete,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zumal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eine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Frau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bei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Eintragung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Steuerliste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einen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„Vormund“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haben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musste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und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Ehemann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die</w:t>
      </w:r>
      <w:r w:rsidR="00190DA7">
        <w:rPr>
          <w:rFonts w:cs="Times New Roman"/>
          <w:color w:val="000000" w:themeColor="text1"/>
          <w:lang w:val="de-DE"/>
        </w:rPr>
        <w:t>se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190DA7">
        <w:rPr>
          <w:rFonts w:cs="Times New Roman"/>
          <w:color w:val="000000" w:themeColor="text1"/>
          <w:lang w:val="de-DE"/>
        </w:rPr>
        <w:t>Rolle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übernehmen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B1A0A" w:rsidRPr="00CF41E5">
        <w:rPr>
          <w:rFonts w:cs="Times New Roman"/>
          <w:color w:val="000000" w:themeColor="text1"/>
          <w:lang w:val="de-DE"/>
        </w:rPr>
        <w:t>durfte</w:t>
      </w:r>
      <w:r w:rsidR="00CD54A3" w:rsidRPr="00CF41E5">
        <w:rPr>
          <w:rFonts w:cs="Times New Roman"/>
          <w:color w:val="000000" w:themeColor="text1"/>
          <w:lang w:val="de-DE"/>
        </w:rPr>
        <w:t>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Maria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und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Joseph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kommen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nach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Bethlehem,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und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sie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finden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keinen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Platz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mehr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im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„Wohnzi</w:t>
      </w:r>
      <w:r w:rsidR="00CD54A3" w:rsidRPr="00CF41E5">
        <w:rPr>
          <w:rFonts w:cs="Times New Roman"/>
          <w:color w:val="000000" w:themeColor="text1"/>
          <w:lang w:val="de-DE"/>
        </w:rPr>
        <w:t>m</w:t>
      </w:r>
      <w:r w:rsidR="00CD54A3" w:rsidRPr="00CF41E5">
        <w:rPr>
          <w:rFonts w:cs="Times New Roman"/>
          <w:color w:val="000000" w:themeColor="text1"/>
          <w:lang w:val="de-DE"/>
        </w:rPr>
        <w:t>mer“,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das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gleichzeitig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auch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als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Gästezimmer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diente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D0C4A" w:rsidRPr="00CF41E5">
        <w:rPr>
          <w:rFonts w:cs="Times New Roman"/>
          <w:color w:val="000000" w:themeColor="text1"/>
          <w:lang w:val="de-DE"/>
        </w:rPr>
        <w:t>(</w:t>
      </w:r>
      <w:r w:rsidR="00012DB9">
        <w:rPr>
          <w:rFonts w:cs="Times New Roman"/>
          <w:color w:val="000000" w:themeColor="text1"/>
          <w:lang w:val="de-DE"/>
        </w:rPr>
        <w:t xml:space="preserve">Lukas </w:t>
      </w:r>
      <w:r w:rsidR="007D0C4A" w:rsidRPr="00CF41E5">
        <w:rPr>
          <w:rFonts w:cs="Times New Roman"/>
          <w:color w:val="000000" w:themeColor="text1"/>
          <w:lang w:val="de-DE"/>
        </w:rPr>
        <w:t>2</w:t>
      </w:r>
      <w:r w:rsidR="00012DB9">
        <w:rPr>
          <w:rFonts w:cs="Times New Roman"/>
          <w:color w:val="000000" w:themeColor="text1"/>
          <w:lang w:val="de-DE"/>
        </w:rPr>
        <w:t>, 7</w:t>
      </w:r>
      <w:r w:rsidR="007D0C4A" w:rsidRPr="00CF41E5">
        <w:rPr>
          <w:rFonts w:cs="Times New Roman"/>
          <w:color w:val="000000" w:themeColor="text1"/>
          <w:lang w:val="de-DE"/>
        </w:rPr>
        <w:t>)</w:t>
      </w:r>
      <w:r w:rsidR="00CD54A3" w:rsidRPr="00CF41E5">
        <w:rPr>
          <w:rFonts w:cs="Times New Roman"/>
          <w:color w:val="000000" w:themeColor="text1"/>
          <w:lang w:val="de-DE"/>
        </w:rPr>
        <w:t>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hintere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Grotte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im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Haus,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welcher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im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Winter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Tiere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übernachteten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und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zu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Zeit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offensichtlich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frei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war,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war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eh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günstig,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sie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dort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für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Geburt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Ruhe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D54A3" w:rsidRPr="00CF41E5">
        <w:rPr>
          <w:rFonts w:cs="Times New Roman"/>
          <w:color w:val="000000" w:themeColor="text1"/>
          <w:lang w:val="de-DE"/>
        </w:rPr>
        <w:t>hatten.</w:t>
      </w:r>
    </w:p>
    <w:p w14:paraId="498AC39E" w14:textId="56AACE36" w:rsidR="009E330A" w:rsidRPr="00CF41E5" w:rsidRDefault="007D0C4A" w:rsidP="007C3BE6">
      <w:pPr>
        <w:rPr>
          <w:rFonts w:cs="Times New Roman"/>
          <w:color w:val="000000" w:themeColor="text1"/>
          <w:lang w:val="de-DE" w:bidi="he-IL"/>
        </w:rPr>
      </w:pPr>
      <w:r w:rsidRPr="00CF41E5">
        <w:rPr>
          <w:rFonts w:cs="Times New Roman"/>
          <w:color w:val="000000" w:themeColor="text1"/>
          <w:lang w:val="de-DE"/>
        </w:rPr>
        <w:t>„Auf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demselben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Land</w:t>
      </w:r>
      <w:r w:rsidR="009E330A" w:rsidRPr="00CF41E5">
        <w:rPr>
          <w:rFonts w:cs="Times New Roman"/>
          <w:color w:val="000000" w:themeColor="text1"/>
          <w:lang w:val="de-DE" w:bidi="he-IL"/>
        </w:rPr>
        <w:t>gut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waren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Hirten“,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draußen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auf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dem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Feld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in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Nacht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Herde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hüteten.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Diese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Aussage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in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Lukas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2</w:t>
      </w:r>
      <w:r w:rsidR="00012DB9">
        <w:rPr>
          <w:rFonts w:cs="Times New Roman"/>
          <w:color w:val="000000" w:themeColor="text1"/>
          <w:lang w:val="de-DE" w:bidi="he-IL"/>
        </w:rPr>
        <w:t xml:space="preserve">, 8 </w:t>
      </w:r>
      <w:r w:rsidR="009E330A" w:rsidRPr="00CF41E5">
        <w:rPr>
          <w:rFonts w:cs="Times New Roman"/>
          <w:color w:val="000000" w:themeColor="text1"/>
          <w:lang w:val="de-DE" w:bidi="he-IL"/>
        </w:rPr>
        <w:t>bestätigt</w:t>
      </w:r>
      <w:r w:rsidRPr="00CF41E5">
        <w:rPr>
          <w:rFonts w:cs="Times New Roman"/>
          <w:color w:val="000000" w:themeColor="text1"/>
          <w:lang w:val="de-DE" w:bidi="he-IL"/>
        </w:rPr>
        <w:t>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dass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Tiere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zu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Zeit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B1A0A" w:rsidRPr="00CF41E5">
        <w:rPr>
          <w:rFonts w:cs="Times New Roman"/>
          <w:color w:val="000000" w:themeColor="text1"/>
          <w:lang w:val="de-DE" w:bidi="he-IL"/>
        </w:rPr>
        <w:t>über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B1A0A" w:rsidRPr="00CF41E5">
        <w:rPr>
          <w:rFonts w:cs="Times New Roman"/>
          <w:color w:val="000000" w:themeColor="text1"/>
          <w:lang w:val="de-DE" w:bidi="he-IL"/>
        </w:rPr>
        <w:t>Nacht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eben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nicht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in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Grotte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waren,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sondern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auf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dem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Feld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–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was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dem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Talmud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z</w:t>
      </w:r>
      <w:r w:rsidRPr="00CF41E5">
        <w:rPr>
          <w:rFonts w:cs="Times New Roman"/>
          <w:color w:val="000000" w:themeColor="text1"/>
          <w:lang w:val="de-DE" w:bidi="he-IL"/>
        </w:rPr>
        <w:t>u</w:t>
      </w:r>
      <w:r w:rsidRPr="00CF41E5">
        <w:rPr>
          <w:rFonts w:cs="Times New Roman"/>
          <w:color w:val="000000" w:themeColor="text1"/>
          <w:lang w:val="de-DE" w:bidi="he-IL"/>
        </w:rPr>
        <w:t>folge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etwa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ab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Mitte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März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bis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Ende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Oktober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Fall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war.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Das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„Hirte</w:t>
      </w:r>
      <w:r w:rsidR="009E330A" w:rsidRPr="00CF41E5">
        <w:rPr>
          <w:rFonts w:cs="Times New Roman"/>
          <w:color w:val="000000" w:themeColor="text1"/>
          <w:lang w:val="de-DE" w:bidi="he-IL"/>
        </w:rPr>
        <w:t>n</w:t>
      </w:r>
      <w:r w:rsidR="009E330A" w:rsidRPr="00CF41E5">
        <w:rPr>
          <w:rFonts w:cs="Times New Roman"/>
          <w:color w:val="000000" w:themeColor="text1"/>
          <w:lang w:val="de-DE" w:bidi="he-IL"/>
        </w:rPr>
        <w:t>feld“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A6077" w:rsidRPr="00CF41E5">
        <w:rPr>
          <w:rFonts w:cs="Times New Roman"/>
          <w:color w:val="000000" w:themeColor="text1"/>
          <w:lang w:val="de-DE" w:bidi="he-IL"/>
        </w:rPr>
        <w:t>scheint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dem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Text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nach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zum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gleichen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E330A" w:rsidRPr="00CF41E5">
        <w:rPr>
          <w:rFonts w:cs="Times New Roman"/>
          <w:color w:val="000000" w:themeColor="text1"/>
          <w:lang w:val="de-DE" w:bidi="he-IL"/>
        </w:rPr>
        <w:t>Landgut</w:t>
      </w:r>
      <w:r w:rsidR="00CF7BDB" w:rsidRPr="00CF41E5">
        <w:rPr>
          <w:rFonts w:cs="Times New Roman"/>
          <w:color w:val="000000" w:themeColor="text1"/>
          <w:lang w:val="de-DE" w:bidi="he-IL"/>
        </w:rPr>
        <w:t>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zu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dem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Grotte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gehörte,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in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welcher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Jesus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geboren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wurde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bzw.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in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Krippe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gelebt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F7BDB" w:rsidRPr="00CF41E5">
        <w:rPr>
          <w:rFonts w:cs="Times New Roman"/>
          <w:color w:val="000000" w:themeColor="text1"/>
          <w:lang w:val="de-DE" w:bidi="he-IL"/>
        </w:rPr>
        <w:t>wurde</w:t>
      </w:r>
      <w:r w:rsidR="009A6077" w:rsidRPr="00CF41E5">
        <w:rPr>
          <w:rFonts w:cs="Times New Roman"/>
          <w:color w:val="000000" w:themeColor="text1"/>
          <w:lang w:val="de-DE" w:bidi="he-IL"/>
        </w:rPr>
        <w:t>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A6077" w:rsidRPr="00CF41E5">
        <w:rPr>
          <w:rFonts w:cs="Times New Roman"/>
          <w:color w:val="000000" w:themeColor="text1"/>
          <w:lang w:val="de-DE" w:bidi="he-IL"/>
        </w:rPr>
        <w:t>zu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9A6077" w:rsidRPr="00CF41E5">
        <w:rPr>
          <w:rFonts w:cs="Times New Roman"/>
          <w:color w:val="000000" w:themeColor="text1"/>
          <w:lang w:val="de-DE" w:bidi="he-IL"/>
        </w:rPr>
        <w:t>gehören</w:t>
      </w:r>
      <w:r w:rsidR="00CF7BDB" w:rsidRPr="00CF41E5">
        <w:rPr>
          <w:rFonts w:cs="Times New Roman"/>
          <w:color w:val="000000" w:themeColor="text1"/>
          <w:lang w:val="de-DE" w:bidi="he-IL"/>
        </w:rPr>
        <w:t>.</w:t>
      </w:r>
    </w:p>
    <w:p w14:paraId="47D6EBCB" w14:textId="2F6318FE" w:rsidR="007C3BE6" w:rsidRPr="00CF41E5" w:rsidRDefault="00E9762D" w:rsidP="007C3BE6">
      <w:pPr>
        <w:rPr>
          <w:rFonts w:cs="Times New Roman"/>
          <w:color w:val="000000" w:themeColor="text1"/>
          <w:lang w:val="de-DE"/>
        </w:rPr>
      </w:pPr>
      <w:r w:rsidRPr="00CF41E5">
        <w:rPr>
          <w:rFonts w:cs="Times New Roman"/>
          <w:color w:val="000000" w:themeColor="text1"/>
          <w:lang w:val="de-DE" w:bidi="he-IL"/>
        </w:rPr>
        <w:t>Wir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244A3A">
        <w:rPr>
          <w:rFonts w:cs="Times New Roman"/>
          <w:color w:val="000000" w:themeColor="text1"/>
          <w:lang w:val="de-DE" w:bidi="he-IL"/>
        </w:rPr>
        <w:t>wenden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uns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in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dieser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Predigt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Botschaft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244A3A">
        <w:rPr>
          <w:rFonts w:cs="Times New Roman"/>
          <w:color w:val="000000" w:themeColor="text1"/>
          <w:lang w:val="de-DE" w:bidi="he-IL"/>
        </w:rPr>
        <w:t>zu</w:t>
      </w:r>
      <w:r w:rsidRPr="00CF41E5">
        <w:rPr>
          <w:rFonts w:cs="Times New Roman"/>
          <w:color w:val="000000" w:themeColor="text1"/>
          <w:lang w:val="de-DE" w:bidi="he-IL"/>
        </w:rPr>
        <w:t>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Engel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Hirten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in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Nacht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Geburt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Jesu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 w:bidi="he-IL"/>
        </w:rPr>
        <w:t>verkündigten.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Wir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244A3A" w:rsidRPr="00CF41E5">
        <w:rPr>
          <w:rFonts w:cs="Times New Roman"/>
          <w:color w:val="000000" w:themeColor="text1"/>
          <w:lang w:val="de-DE" w:bidi="he-IL"/>
        </w:rPr>
        <w:t>fr</w:t>
      </w:r>
      <w:r w:rsidR="00244A3A" w:rsidRPr="00CF41E5">
        <w:rPr>
          <w:rFonts w:cs="Times New Roman"/>
          <w:color w:val="000000" w:themeColor="text1"/>
          <w:lang w:val="de-DE" w:bidi="he-IL"/>
        </w:rPr>
        <w:t>a</w:t>
      </w:r>
      <w:r w:rsidR="00244A3A" w:rsidRPr="00CF41E5">
        <w:rPr>
          <w:rFonts w:cs="Times New Roman"/>
          <w:color w:val="000000" w:themeColor="text1"/>
          <w:lang w:val="de-DE" w:bidi="he-IL"/>
        </w:rPr>
        <w:t>gen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dabei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auch,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was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diese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Botschaft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uns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heute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zu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sagen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hat.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Ist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z.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B.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verkündigte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Friede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Tatsache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geworden?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Oder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war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das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nur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eine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schöne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„Weihnachtsgeschichte“,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mit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irdischen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Realität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(von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heute)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wenig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zu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tun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hat</w:t>
      </w:r>
      <w:r w:rsidR="00E05D85">
        <w:rPr>
          <w:rFonts w:cs="Times New Roman"/>
          <w:color w:val="000000" w:themeColor="text1"/>
          <w:lang w:val="de-DE" w:bidi="he-IL"/>
        </w:rPr>
        <w:t>?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Und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was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bedeutet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Botschaft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FC1053"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FC1053" w:rsidRPr="00CF41E5">
        <w:rPr>
          <w:rFonts w:cs="Times New Roman"/>
          <w:color w:val="000000" w:themeColor="text1"/>
          <w:lang w:val="de-DE" w:bidi="he-IL"/>
        </w:rPr>
        <w:t>Engel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für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FC1053"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Zukunft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von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Israel,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von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uns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und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von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der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787841" w:rsidRPr="00CF41E5">
        <w:rPr>
          <w:rFonts w:cs="Times New Roman"/>
          <w:color w:val="000000" w:themeColor="text1"/>
          <w:lang w:val="de-DE" w:bidi="he-IL"/>
        </w:rPr>
        <w:t>Welt?</w:t>
      </w:r>
    </w:p>
    <w:p w14:paraId="0E1F6A96" w14:textId="77777777" w:rsidR="008B5AA5" w:rsidRPr="00CF41E5" w:rsidRDefault="008B5AA5" w:rsidP="007C3BE6">
      <w:pPr>
        <w:rPr>
          <w:rFonts w:cs="Times New Roman"/>
          <w:color w:val="000000" w:themeColor="text1"/>
          <w:lang w:val="de-DE"/>
        </w:rPr>
      </w:pPr>
    </w:p>
    <w:p w14:paraId="474B9F32" w14:textId="13334E41" w:rsidR="00F03102" w:rsidRPr="00C315E5" w:rsidRDefault="00F03102" w:rsidP="00F03102">
      <w:pPr>
        <w:pStyle w:val="berschrift2"/>
        <w:rPr>
          <w:rFonts w:cs="Times New Roman"/>
          <w:b w:val="0"/>
          <w:bCs/>
          <w:sz w:val="38"/>
          <w:szCs w:val="38"/>
          <w:lang w:val="de-DE"/>
        </w:rPr>
      </w:pPr>
      <w:r w:rsidRPr="00C315E5">
        <w:rPr>
          <w:rFonts w:cs="Times New Roman"/>
          <w:bCs/>
          <w:sz w:val="38"/>
          <w:szCs w:val="38"/>
          <w:lang w:val="de-DE"/>
        </w:rPr>
        <w:lastRenderedPageBreak/>
        <w:t>1.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C315E5">
        <w:rPr>
          <w:rFonts w:cs="Times New Roman"/>
          <w:bCs/>
          <w:sz w:val="38"/>
          <w:szCs w:val="38"/>
          <w:lang w:val="de-DE"/>
        </w:rPr>
        <w:t>Ein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C315E5">
        <w:rPr>
          <w:rFonts w:cs="Times New Roman"/>
          <w:bCs/>
          <w:sz w:val="38"/>
          <w:szCs w:val="38"/>
          <w:lang w:val="de-DE"/>
        </w:rPr>
        <w:t>Engel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E65A64" w:rsidRPr="00C315E5">
        <w:rPr>
          <w:rFonts w:cs="Times New Roman"/>
          <w:bCs/>
          <w:sz w:val="38"/>
          <w:szCs w:val="38"/>
          <w:lang w:val="de-DE"/>
        </w:rPr>
        <w:t>verkündigt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176F74" w:rsidRPr="00C315E5">
        <w:rPr>
          <w:rFonts w:cs="Times New Roman"/>
          <w:bCs/>
          <w:sz w:val="38"/>
          <w:szCs w:val="38"/>
          <w:lang w:val="de-DE"/>
        </w:rPr>
        <w:t>die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FD5E6F" w:rsidRPr="00C315E5">
        <w:rPr>
          <w:rFonts w:cs="Times New Roman"/>
          <w:bCs/>
          <w:sz w:val="38"/>
          <w:szCs w:val="38"/>
          <w:lang w:val="de-DE"/>
        </w:rPr>
        <w:t>Freunde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FD5E6F" w:rsidRPr="00C315E5">
        <w:rPr>
          <w:rFonts w:cs="Times New Roman"/>
          <w:bCs/>
          <w:sz w:val="38"/>
          <w:szCs w:val="38"/>
          <w:lang w:val="de-DE"/>
        </w:rPr>
        <w:t>der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176F74" w:rsidRPr="00C315E5">
        <w:rPr>
          <w:rFonts w:cs="Times New Roman"/>
          <w:bCs/>
          <w:sz w:val="38"/>
          <w:szCs w:val="38"/>
          <w:lang w:val="de-DE"/>
        </w:rPr>
        <w:t>Geburt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176F74" w:rsidRPr="00C315E5">
        <w:rPr>
          <w:rFonts w:cs="Times New Roman"/>
          <w:bCs/>
          <w:sz w:val="38"/>
          <w:szCs w:val="38"/>
          <w:lang w:val="de-DE"/>
        </w:rPr>
        <w:t>des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C315E5">
        <w:rPr>
          <w:rFonts w:cs="Times New Roman"/>
          <w:bCs/>
          <w:sz w:val="38"/>
          <w:szCs w:val="38"/>
          <w:lang w:val="de-DE"/>
        </w:rPr>
        <w:t>Re</w:t>
      </w:r>
      <w:r w:rsidR="00C1005B" w:rsidRPr="00C315E5">
        <w:rPr>
          <w:rFonts w:cs="Times New Roman"/>
          <w:bCs/>
          <w:sz w:val="38"/>
          <w:szCs w:val="38"/>
          <w:lang w:val="de-DE"/>
        </w:rPr>
        <w:t>t</w:t>
      </w:r>
      <w:r w:rsidR="00C1005B" w:rsidRPr="00C315E5">
        <w:rPr>
          <w:rFonts w:cs="Times New Roman"/>
          <w:bCs/>
          <w:sz w:val="38"/>
          <w:szCs w:val="38"/>
          <w:lang w:val="de-DE"/>
        </w:rPr>
        <w:t>ter</w:t>
      </w:r>
      <w:r w:rsidR="00176F74" w:rsidRPr="00C315E5">
        <w:rPr>
          <w:rFonts w:cs="Times New Roman"/>
          <w:bCs/>
          <w:sz w:val="38"/>
          <w:szCs w:val="38"/>
          <w:lang w:val="de-DE"/>
        </w:rPr>
        <w:t>s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C315E5">
        <w:rPr>
          <w:rFonts w:cs="Times New Roman"/>
          <w:bCs/>
          <w:sz w:val="38"/>
          <w:szCs w:val="38"/>
          <w:lang w:val="de-DE"/>
        </w:rPr>
        <w:t>(</w:t>
      </w:r>
      <w:r w:rsidR="00012DB9">
        <w:rPr>
          <w:rFonts w:cs="Times New Roman"/>
          <w:bCs/>
          <w:sz w:val="38"/>
          <w:szCs w:val="38"/>
          <w:lang w:val="de-DE"/>
        </w:rPr>
        <w:t xml:space="preserve">Lukas </w:t>
      </w:r>
      <w:r w:rsidR="00C1005B" w:rsidRPr="00C315E5">
        <w:rPr>
          <w:rFonts w:cs="Times New Roman"/>
          <w:bCs/>
          <w:sz w:val="38"/>
          <w:szCs w:val="38"/>
          <w:lang w:val="de-DE"/>
        </w:rPr>
        <w:t>2</w:t>
      </w:r>
      <w:r w:rsidR="00012DB9">
        <w:rPr>
          <w:rFonts w:cs="Times New Roman"/>
          <w:bCs/>
          <w:sz w:val="38"/>
          <w:szCs w:val="38"/>
          <w:lang w:val="de-DE"/>
        </w:rPr>
        <w:t>, 8</w:t>
      </w:r>
      <w:r w:rsidR="005D5B47" w:rsidRPr="00C315E5">
        <w:rPr>
          <w:rFonts w:cs="Times New Roman"/>
          <w:bCs/>
          <w:sz w:val="38"/>
          <w:szCs w:val="38"/>
          <w:lang w:val="de-DE"/>
        </w:rPr>
        <w:t>-1</w:t>
      </w:r>
      <w:r w:rsidR="00CD78C3" w:rsidRPr="00C315E5">
        <w:rPr>
          <w:rFonts w:cs="Times New Roman"/>
          <w:bCs/>
          <w:sz w:val="38"/>
          <w:szCs w:val="38"/>
          <w:lang w:val="de-DE"/>
        </w:rPr>
        <w:t>2</w:t>
      </w:r>
      <w:r w:rsidR="00C1005B" w:rsidRPr="00C315E5">
        <w:rPr>
          <w:rFonts w:cs="Times New Roman"/>
          <w:bCs/>
          <w:sz w:val="38"/>
          <w:szCs w:val="38"/>
          <w:lang w:val="de-DE"/>
        </w:rPr>
        <w:t>)</w:t>
      </w:r>
    </w:p>
    <w:p w14:paraId="678FC865" w14:textId="6DEF829C" w:rsidR="00A17A5D" w:rsidRDefault="00FD5E6F" w:rsidP="00F82920">
      <w:pPr>
        <w:rPr>
          <w:rFonts w:cs="Times New Roman"/>
          <w:color w:val="000000" w:themeColor="text1"/>
          <w:lang w:val="de-DE"/>
        </w:rPr>
      </w:pPr>
      <w:r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Lukas </w:t>
      </w:r>
      <w:r w:rsidR="00F82920" w:rsidRPr="00CF41E5">
        <w:rPr>
          <w:rFonts w:cs="Times New Roman"/>
          <w:color w:val="000000" w:themeColor="text1"/>
          <w:lang w:val="de-DE"/>
        </w:rPr>
        <w:t>2</w:t>
      </w:r>
      <w:r w:rsidR="00012DB9">
        <w:rPr>
          <w:rFonts w:cs="Times New Roman"/>
          <w:color w:val="000000" w:themeColor="text1"/>
          <w:lang w:val="de-DE"/>
        </w:rPr>
        <w:t xml:space="preserve">, 8 </w:t>
      </w:r>
      <w:r w:rsidRPr="00CF41E5">
        <w:rPr>
          <w:rFonts w:cs="Times New Roman"/>
          <w:color w:val="000000" w:themeColor="text1"/>
          <w:lang w:val="de-DE"/>
        </w:rPr>
        <w:t>lesen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wir</w:t>
      </w:r>
      <w:r w:rsidR="00F82920" w:rsidRPr="00CF41E5">
        <w:rPr>
          <w:rFonts w:cs="Times New Roman"/>
          <w:color w:val="000000" w:themeColor="text1"/>
          <w:lang w:val="de-DE"/>
        </w:rPr>
        <w:t>: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82920" w:rsidRPr="00CF41E5">
        <w:rPr>
          <w:rFonts w:cs="Times New Roman"/>
          <w:color w:val="000000" w:themeColor="text1"/>
          <w:lang w:val="de-DE"/>
        </w:rPr>
        <w:t>„</w:t>
      </w:r>
      <w:r w:rsidR="00F82920" w:rsidRPr="00CF41E5">
        <w:rPr>
          <w:rFonts w:cs="Times New Roman"/>
          <w:color w:val="000000" w:themeColor="text1"/>
          <w:lang w:val="de-DE" w:bidi="he-IL"/>
        </w:rPr>
        <w:t>Und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D54A3" w:rsidRPr="00CF41E5">
        <w:rPr>
          <w:rFonts w:cs="Times New Roman"/>
          <w:color w:val="000000" w:themeColor="text1"/>
          <w:lang w:val="de-DE" w:bidi="he-IL"/>
        </w:rPr>
        <w:t>auf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D54A3" w:rsidRPr="00CF41E5">
        <w:rPr>
          <w:rFonts w:cs="Times New Roman"/>
          <w:color w:val="000000" w:themeColor="text1"/>
          <w:lang w:val="de-DE" w:bidi="he-IL"/>
        </w:rPr>
        <w:t>demselben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D54A3" w:rsidRPr="00CF41E5">
        <w:rPr>
          <w:rFonts w:cs="Times New Roman"/>
          <w:color w:val="000000" w:themeColor="text1"/>
          <w:lang w:val="de-DE" w:bidi="he-IL"/>
        </w:rPr>
        <w:t>Land</w:t>
      </w:r>
      <w:r w:rsidR="009E330A" w:rsidRPr="00CF41E5">
        <w:rPr>
          <w:rFonts w:cs="Times New Roman"/>
          <w:color w:val="000000" w:themeColor="text1"/>
          <w:lang w:val="de-DE" w:bidi="he-IL"/>
        </w:rPr>
        <w:t>gut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D54A3" w:rsidRPr="00CF41E5">
        <w:rPr>
          <w:rFonts w:cs="Times New Roman"/>
          <w:color w:val="000000" w:themeColor="text1"/>
          <w:lang w:val="de-DE" w:bidi="he-IL"/>
        </w:rPr>
        <w:t>waren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CD54A3" w:rsidRPr="00CF41E5">
        <w:rPr>
          <w:rFonts w:cs="Times New Roman"/>
          <w:color w:val="000000" w:themeColor="text1"/>
          <w:lang w:val="de-DE" w:bidi="he-IL"/>
        </w:rPr>
        <w:t>Hirten</w:t>
      </w:r>
      <w:r w:rsidR="00F82920" w:rsidRPr="00CF41E5">
        <w:rPr>
          <w:rFonts w:cs="Times New Roman"/>
          <w:color w:val="000000" w:themeColor="text1"/>
          <w:lang w:val="de-DE" w:bidi="he-IL"/>
        </w:rPr>
        <w:t>,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die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draußen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auf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freiem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Feld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waren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und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des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Nachts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ihre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Herde</w:t>
      </w:r>
      <w:r w:rsidR="00012DB9">
        <w:rPr>
          <w:color w:val="000000" w:themeColor="text1"/>
          <w:lang w:val="de-DE"/>
        </w:rPr>
        <w:t xml:space="preserve"> </w:t>
      </w:r>
      <w:r w:rsidR="00020266" w:rsidRPr="00CF41E5">
        <w:rPr>
          <w:rFonts w:cs="Times New Roman"/>
          <w:color w:val="000000" w:themeColor="text1"/>
          <w:lang w:val="de-DE" w:bidi="he-IL"/>
        </w:rPr>
        <w:t>hüteten</w:t>
      </w:r>
      <w:r w:rsidR="00F82920" w:rsidRPr="00CF41E5">
        <w:rPr>
          <w:rFonts w:cs="Times New Roman"/>
          <w:color w:val="000000" w:themeColor="text1"/>
          <w:lang w:val="de-DE" w:bidi="he-IL"/>
        </w:rPr>
        <w:t>.</w:t>
      </w:r>
      <w:r w:rsidR="00F82920" w:rsidRPr="00CF41E5">
        <w:rPr>
          <w:rFonts w:cs="Times New Roman"/>
          <w:color w:val="000000" w:themeColor="text1"/>
          <w:lang w:val="de-DE"/>
        </w:rPr>
        <w:t>“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Oft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wird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betont,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dass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Engel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wohl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deshalb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Hi</w:t>
      </w:r>
      <w:r w:rsidR="00FF2ABE" w:rsidRPr="00CF41E5">
        <w:rPr>
          <w:rFonts w:cs="Times New Roman"/>
          <w:color w:val="000000" w:themeColor="text1"/>
          <w:lang w:val="de-DE"/>
        </w:rPr>
        <w:t>r</w:t>
      </w:r>
      <w:r w:rsidR="00FF2ABE" w:rsidRPr="00CF41E5">
        <w:rPr>
          <w:rFonts w:cs="Times New Roman"/>
          <w:color w:val="000000" w:themeColor="text1"/>
          <w:lang w:val="de-DE"/>
        </w:rPr>
        <w:t>ten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erschienen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seien,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weil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C1053" w:rsidRPr="00CF41E5">
        <w:rPr>
          <w:rFonts w:cs="Times New Roman"/>
          <w:color w:val="000000" w:themeColor="text1"/>
          <w:lang w:val="de-DE"/>
        </w:rPr>
        <w:t>diese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zu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Verachteten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damal</w:t>
      </w:r>
      <w:r w:rsidR="00FF2ABE" w:rsidRPr="00CF41E5">
        <w:rPr>
          <w:rFonts w:cs="Times New Roman"/>
          <w:color w:val="000000" w:themeColor="text1"/>
          <w:lang w:val="de-DE"/>
        </w:rPr>
        <w:t>i</w:t>
      </w:r>
      <w:r w:rsidR="00FF2ABE" w:rsidRPr="00CF41E5">
        <w:rPr>
          <w:rFonts w:cs="Times New Roman"/>
          <w:color w:val="000000" w:themeColor="text1"/>
          <w:lang w:val="de-DE"/>
        </w:rPr>
        <w:t>gen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Gesellschaft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gehört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C1053" w:rsidRPr="00CF41E5">
        <w:rPr>
          <w:rFonts w:cs="Times New Roman"/>
          <w:color w:val="000000" w:themeColor="text1"/>
          <w:lang w:val="de-DE"/>
        </w:rPr>
        <w:t>hätten</w:t>
      </w:r>
      <w:r w:rsidR="00FF2ABE" w:rsidRPr="00CF41E5">
        <w:rPr>
          <w:rFonts w:cs="Times New Roman"/>
          <w:color w:val="000000" w:themeColor="text1"/>
          <w:lang w:val="de-DE"/>
        </w:rPr>
        <w:t>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ist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schon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richtig,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dass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Hirten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zum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Teil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Ruf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hatten,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unehrlich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zu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FF2ABE" w:rsidRPr="00CF41E5">
        <w:rPr>
          <w:rFonts w:cs="Times New Roman"/>
          <w:color w:val="000000" w:themeColor="text1"/>
          <w:lang w:val="de-DE"/>
        </w:rPr>
        <w:t>sein.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ist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auch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gut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möglich,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dass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Texte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wie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 w:rsidRPr="00CF41E5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>Jes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>aja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 w:rsidRPr="00CF41E5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56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, 6</w:t>
      </w:r>
      <w:r w:rsidR="00A17A5D" w:rsidRPr="00CF41E5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f.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im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„Hinte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r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grund“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stehen.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Demnach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wird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Opfer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von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„Verstoß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e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nen“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usw.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Gott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zum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Wohlgefallen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 xml:space="preserve"> </w:t>
      </w:r>
      <w:r w:rsidR="00A17A5D">
        <w:rPr>
          <w:rFonts w:asciiTheme="majorBidi" w:hAnsiTheme="majorBidi" w:cstheme="majorBidi"/>
          <w:color w:val="000000" w:themeColor="text1"/>
          <w:sz w:val="40"/>
          <w:szCs w:val="40"/>
          <w:lang w:val="de-DE" w:bidi="he-IL"/>
        </w:rPr>
        <w:t>werden</w:t>
      </w:r>
      <w:r w:rsidR="00FF2ABE" w:rsidRPr="00CF41E5">
        <w:rPr>
          <w:rFonts w:cs="Times New Roman"/>
          <w:color w:val="000000" w:themeColor="text1"/>
          <w:lang w:val="de-DE"/>
        </w:rPr>
        <w:t>.</w:t>
      </w:r>
    </w:p>
    <w:p w14:paraId="458A74B5" w14:textId="5F1037D6" w:rsidR="00140B15" w:rsidRPr="00A17A5D" w:rsidRDefault="00FF2ABE" w:rsidP="00A17A5D">
      <w:pPr>
        <w:rPr>
          <w:rFonts w:cs="Times New Roman"/>
          <w:color w:val="000000" w:themeColor="text1"/>
          <w:lang w:val="de-DE"/>
        </w:rPr>
      </w:pPr>
      <w:r w:rsidRPr="00CF41E5">
        <w:rPr>
          <w:rFonts w:cs="Times New Roman"/>
          <w:color w:val="000000" w:themeColor="text1"/>
          <w:lang w:val="de-DE"/>
        </w:rPr>
        <w:t>Dass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Engel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gerade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diesen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Hirten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erschienen,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kann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einerseits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damit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zusammenhängen,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„Hirtenfeld“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Teil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des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Lan</w:t>
      </w:r>
      <w:r w:rsidR="00A17A5D">
        <w:rPr>
          <w:rFonts w:cs="Times New Roman"/>
          <w:color w:val="000000" w:themeColor="text1"/>
          <w:lang w:val="de-DE"/>
        </w:rPr>
        <w:t>d</w:t>
      </w:r>
      <w:r w:rsidR="00A17A5D">
        <w:rPr>
          <w:rFonts w:cs="Times New Roman"/>
          <w:color w:val="000000" w:themeColor="text1"/>
          <w:lang w:val="de-DE"/>
        </w:rPr>
        <w:t>guts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war,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auf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dem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Jesus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geboren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17A5D">
        <w:rPr>
          <w:rFonts w:cs="Times New Roman"/>
          <w:color w:val="000000" w:themeColor="text1"/>
          <w:lang w:val="de-DE"/>
        </w:rPr>
        <w:t>wurde</w:t>
      </w:r>
      <w:r w:rsidRPr="00CF41E5">
        <w:rPr>
          <w:rFonts w:cs="Times New Roman"/>
          <w:color w:val="000000" w:themeColor="text1"/>
          <w:lang w:val="de-DE"/>
        </w:rPr>
        <w:t>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Interessant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ist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diesb</w:t>
      </w:r>
      <w:r w:rsidR="00A216B9" w:rsidRPr="00CF41E5">
        <w:rPr>
          <w:rFonts w:cs="Times New Roman"/>
          <w:color w:val="000000" w:themeColor="text1"/>
          <w:lang w:val="de-DE"/>
        </w:rPr>
        <w:t>e</w:t>
      </w:r>
      <w:r w:rsidR="00A216B9" w:rsidRPr="00CF41E5">
        <w:rPr>
          <w:rFonts w:cs="Times New Roman"/>
          <w:color w:val="000000" w:themeColor="text1"/>
          <w:lang w:val="de-DE"/>
        </w:rPr>
        <w:t>züglich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aber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auch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noch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ein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anderer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Zusammenhang.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jüd</w:t>
      </w:r>
      <w:r w:rsidR="00A216B9" w:rsidRPr="00CF41E5">
        <w:rPr>
          <w:rFonts w:cs="Times New Roman"/>
          <w:color w:val="000000" w:themeColor="text1"/>
          <w:lang w:val="de-DE"/>
        </w:rPr>
        <w:t>i</w:t>
      </w:r>
      <w:r w:rsidR="00A216B9" w:rsidRPr="00CF41E5">
        <w:rPr>
          <w:rFonts w:cs="Times New Roman"/>
          <w:color w:val="000000" w:themeColor="text1"/>
          <w:lang w:val="de-DE"/>
        </w:rPr>
        <w:t>schen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Mischna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lesen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6B9" w:rsidRPr="00CF41E5">
        <w:rPr>
          <w:rFonts w:cs="Times New Roman"/>
          <w:color w:val="000000" w:themeColor="text1"/>
          <w:lang w:val="de-DE"/>
        </w:rPr>
        <w:t>wir</w:t>
      </w:r>
      <w:r w:rsidR="0089728B" w:rsidRPr="00CF41E5">
        <w:rPr>
          <w:color w:val="000000" w:themeColor="text1"/>
          <w:lang w:val="de-DE"/>
        </w:rPr>
        <w:t>:</w:t>
      </w:r>
    </w:p>
    <w:p w14:paraId="1116DACF" w14:textId="1435F1E0" w:rsidR="000A74BC" w:rsidRPr="00CF41E5" w:rsidRDefault="0089728B" w:rsidP="00C315E5">
      <w:pPr>
        <w:pStyle w:val="Textkrper-Einzug"/>
      </w:pPr>
      <w:r w:rsidRPr="00CF41E5">
        <w:t>„</w:t>
      </w:r>
      <w:r w:rsidR="00A216B9" w:rsidRPr="00CF41E5">
        <w:t>Befindet</w:t>
      </w:r>
      <w:r w:rsidR="00012DB9">
        <w:t xml:space="preserve"> </w:t>
      </w:r>
      <w:r w:rsidR="00A216B9" w:rsidRPr="00CF41E5">
        <w:t>sich</w:t>
      </w:r>
      <w:r w:rsidR="00012DB9">
        <w:t xml:space="preserve"> </w:t>
      </w:r>
      <w:r w:rsidRPr="00CF41E5">
        <w:t>Vieh</w:t>
      </w:r>
      <w:r w:rsidR="00012DB9">
        <w:t xml:space="preserve"> </w:t>
      </w:r>
      <w:r w:rsidRPr="00CF41E5">
        <w:t>zwischen</w:t>
      </w:r>
      <w:r w:rsidR="00012DB9">
        <w:t xml:space="preserve"> </w:t>
      </w:r>
      <w:r w:rsidRPr="00CF41E5">
        <w:t>Jerusalem</w:t>
      </w:r>
      <w:r w:rsidR="00012DB9">
        <w:t xml:space="preserve"> </w:t>
      </w:r>
      <w:r w:rsidRPr="00CF41E5">
        <w:t>und</w:t>
      </w:r>
      <w:r w:rsidR="00012DB9">
        <w:t xml:space="preserve"> </w:t>
      </w:r>
      <w:r w:rsidRPr="00CF41E5">
        <w:t>Migdal-Eder</w:t>
      </w:r>
      <w:r w:rsidR="00012DB9">
        <w:t xml:space="preserve"> </w:t>
      </w:r>
      <w:r w:rsidR="00A216B9" w:rsidRPr="00CF41E5">
        <w:t>in</w:t>
      </w:r>
      <w:r w:rsidR="00012DB9">
        <w:t xml:space="preserve"> </w:t>
      </w:r>
      <w:r w:rsidR="00A216B9" w:rsidRPr="00CF41E5">
        <w:t>alle</w:t>
      </w:r>
      <w:r w:rsidR="00012DB9">
        <w:t xml:space="preserve"> </w:t>
      </w:r>
      <w:r w:rsidR="00A216B9" w:rsidRPr="00CF41E5">
        <w:t>Himmelsrichtungen</w:t>
      </w:r>
      <w:r w:rsidR="00012DB9">
        <w:t xml:space="preserve"> </w:t>
      </w:r>
      <w:r w:rsidR="00A216B9" w:rsidRPr="00CF41E5">
        <w:t>in</w:t>
      </w:r>
      <w:r w:rsidR="00012DB9">
        <w:t xml:space="preserve"> </w:t>
      </w:r>
      <w:r w:rsidR="00A216B9" w:rsidRPr="00CF41E5">
        <w:t>gleicher</w:t>
      </w:r>
      <w:r w:rsidR="00012DB9">
        <w:t xml:space="preserve"> </w:t>
      </w:r>
      <w:r w:rsidR="00A216B9" w:rsidRPr="00CF41E5">
        <w:t>Entfernung,</w:t>
      </w:r>
      <w:r w:rsidR="00012DB9">
        <w:t xml:space="preserve"> </w:t>
      </w:r>
      <w:r w:rsidR="00A216B9" w:rsidRPr="00CF41E5">
        <w:t>so</w:t>
      </w:r>
      <w:r w:rsidR="00012DB9">
        <w:t xml:space="preserve"> </w:t>
      </w:r>
      <w:r w:rsidR="00A216B9" w:rsidRPr="00CF41E5">
        <w:t>sind</w:t>
      </w:r>
      <w:r w:rsidR="00012DB9">
        <w:t xml:space="preserve"> </w:t>
      </w:r>
      <w:r w:rsidR="00A216B9" w:rsidRPr="00CF41E5">
        <w:t>die</w:t>
      </w:r>
      <w:r w:rsidR="00012DB9">
        <w:t xml:space="preserve"> </w:t>
      </w:r>
      <w:r w:rsidR="00A216B9" w:rsidRPr="00CF41E5">
        <w:t>männl</w:t>
      </w:r>
      <w:r w:rsidR="00A216B9" w:rsidRPr="00CF41E5">
        <w:t>i</w:t>
      </w:r>
      <w:r w:rsidR="00A216B9" w:rsidRPr="00CF41E5">
        <w:t>chen</w:t>
      </w:r>
      <w:r w:rsidR="00012DB9">
        <w:t xml:space="preserve"> </w:t>
      </w:r>
      <w:r w:rsidRPr="00CF41E5">
        <w:t>[Tiere]</w:t>
      </w:r>
      <w:r w:rsidR="00012DB9">
        <w:t xml:space="preserve"> </w:t>
      </w:r>
      <w:r w:rsidRPr="00CF41E5">
        <w:t>für</w:t>
      </w:r>
      <w:r w:rsidR="00012DB9">
        <w:t xml:space="preserve"> </w:t>
      </w:r>
      <w:r w:rsidRPr="00CF41E5">
        <w:t>das</w:t>
      </w:r>
      <w:r w:rsidR="00012DB9">
        <w:t xml:space="preserve"> </w:t>
      </w:r>
      <w:r w:rsidRPr="00CF41E5">
        <w:t>Brandopfer</w:t>
      </w:r>
      <w:r w:rsidR="00012DB9">
        <w:t xml:space="preserve"> </w:t>
      </w:r>
      <w:r w:rsidR="00E234FD" w:rsidRPr="00CF41E5">
        <w:t>[und]</w:t>
      </w:r>
      <w:r w:rsidR="00012DB9">
        <w:t xml:space="preserve"> </w:t>
      </w:r>
      <w:r w:rsidRPr="00CF41E5">
        <w:t>die</w:t>
      </w:r>
      <w:r w:rsidR="00012DB9">
        <w:t xml:space="preserve"> </w:t>
      </w:r>
      <w:r w:rsidR="00A216B9" w:rsidRPr="00CF41E5">
        <w:t>weiblichen</w:t>
      </w:r>
      <w:r w:rsidR="00012DB9">
        <w:t xml:space="preserve"> </w:t>
      </w:r>
      <w:r w:rsidRPr="00CF41E5">
        <w:t>[Tiere]</w:t>
      </w:r>
      <w:r w:rsidR="00012DB9">
        <w:t xml:space="preserve"> </w:t>
      </w:r>
      <w:r w:rsidRPr="00CF41E5">
        <w:t>für</w:t>
      </w:r>
      <w:r w:rsidR="00012DB9">
        <w:t xml:space="preserve"> </w:t>
      </w:r>
      <w:r w:rsidRPr="00CF41E5">
        <w:t>das</w:t>
      </w:r>
      <w:r w:rsidR="00012DB9">
        <w:t xml:space="preserve"> </w:t>
      </w:r>
      <w:r w:rsidRPr="00CF41E5">
        <w:t>Friedensopfer</w:t>
      </w:r>
      <w:r w:rsidR="00012DB9">
        <w:t xml:space="preserve"> </w:t>
      </w:r>
      <w:r w:rsidR="00E234FD" w:rsidRPr="00CF41E5">
        <w:t>bestimmt</w:t>
      </w:r>
      <w:r w:rsidRPr="00CF41E5">
        <w:t>.</w:t>
      </w:r>
      <w:r w:rsidR="00012DB9">
        <w:t xml:space="preserve"> </w:t>
      </w:r>
      <w:r w:rsidRPr="00CF41E5">
        <w:t>Und</w:t>
      </w:r>
      <w:r w:rsidR="00012DB9">
        <w:t xml:space="preserve"> </w:t>
      </w:r>
      <w:r w:rsidR="00565B88">
        <w:t>Rabbi</w:t>
      </w:r>
      <w:r w:rsidR="00012DB9">
        <w:t xml:space="preserve"> </w:t>
      </w:r>
      <w:r w:rsidRPr="00CF41E5">
        <w:t>J</w:t>
      </w:r>
      <w:r w:rsidR="00146379">
        <w:t>eh</w:t>
      </w:r>
      <w:r w:rsidRPr="00CF41E5">
        <w:t>uda</w:t>
      </w:r>
      <w:r w:rsidR="00012DB9">
        <w:t xml:space="preserve"> </w:t>
      </w:r>
      <w:r w:rsidRPr="00CF41E5">
        <w:t>sagt:</w:t>
      </w:r>
      <w:r w:rsidR="00012DB9">
        <w:t xml:space="preserve"> </w:t>
      </w:r>
      <w:r w:rsidRPr="00CF41E5">
        <w:t>‚Diejenigen,</w:t>
      </w:r>
      <w:r w:rsidR="00012DB9">
        <w:t xml:space="preserve"> </w:t>
      </w:r>
      <w:r w:rsidRPr="00CF41E5">
        <w:t>die</w:t>
      </w:r>
      <w:r w:rsidR="00012DB9">
        <w:t xml:space="preserve"> </w:t>
      </w:r>
      <w:r w:rsidRPr="00CF41E5">
        <w:t>für</w:t>
      </w:r>
      <w:r w:rsidR="00012DB9">
        <w:t xml:space="preserve"> </w:t>
      </w:r>
      <w:r w:rsidRPr="00CF41E5">
        <w:t>das</w:t>
      </w:r>
      <w:r w:rsidR="00012DB9">
        <w:t xml:space="preserve"> </w:t>
      </w:r>
      <w:r w:rsidRPr="00CF41E5">
        <w:t>Passa</w:t>
      </w:r>
      <w:r w:rsidR="00012DB9">
        <w:t xml:space="preserve"> </w:t>
      </w:r>
      <w:r w:rsidRPr="00CF41E5">
        <w:t>geeignet</w:t>
      </w:r>
      <w:r w:rsidR="00012DB9">
        <w:t xml:space="preserve"> </w:t>
      </w:r>
      <w:r w:rsidRPr="00CF41E5">
        <w:t>sind,</w:t>
      </w:r>
      <w:r w:rsidR="00012DB9">
        <w:t xml:space="preserve"> </w:t>
      </w:r>
      <w:r w:rsidRPr="00CF41E5">
        <w:t>sind</w:t>
      </w:r>
      <w:r w:rsidR="00012DB9">
        <w:t xml:space="preserve"> </w:t>
      </w:r>
      <w:r w:rsidRPr="00CF41E5">
        <w:t>Passalämmer,</w:t>
      </w:r>
      <w:r w:rsidR="00012DB9">
        <w:t xml:space="preserve"> </w:t>
      </w:r>
      <w:r w:rsidRPr="00CF41E5">
        <w:t>wenn</w:t>
      </w:r>
      <w:r w:rsidR="00012DB9">
        <w:t xml:space="preserve"> </w:t>
      </w:r>
      <w:r w:rsidRPr="00CF41E5">
        <w:t>sie</w:t>
      </w:r>
      <w:r w:rsidR="00012DB9">
        <w:t xml:space="preserve"> </w:t>
      </w:r>
      <w:r w:rsidRPr="00CF41E5">
        <w:t>30</w:t>
      </w:r>
      <w:r w:rsidR="00012DB9">
        <w:t xml:space="preserve"> </w:t>
      </w:r>
      <w:r w:rsidRPr="00CF41E5">
        <w:t>Tage</w:t>
      </w:r>
      <w:r w:rsidR="00012DB9">
        <w:t xml:space="preserve"> </w:t>
      </w:r>
      <w:r w:rsidRPr="00CF41E5">
        <w:t>vor</w:t>
      </w:r>
      <w:r w:rsidR="00012DB9">
        <w:t xml:space="preserve"> </w:t>
      </w:r>
      <w:r w:rsidRPr="00CF41E5">
        <w:t>dem</w:t>
      </w:r>
      <w:r w:rsidR="00012DB9">
        <w:t xml:space="preserve"> </w:t>
      </w:r>
      <w:r w:rsidRPr="00CF41E5">
        <w:t>Fest</w:t>
      </w:r>
      <w:r w:rsidR="00012DB9">
        <w:t xml:space="preserve"> </w:t>
      </w:r>
      <w:r w:rsidRPr="00CF41E5">
        <w:t>gefunden</w:t>
      </w:r>
      <w:r w:rsidR="00012DB9">
        <w:t xml:space="preserve"> </w:t>
      </w:r>
      <w:r w:rsidRPr="00CF41E5">
        <w:t>werden‘</w:t>
      </w:r>
      <w:r w:rsidR="00012DB9">
        <w:t xml:space="preserve"> </w:t>
      </w:r>
      <w:r w:rsidR="00020266" w:rsidRPr="00CF41E5">
        <w:t>[</w:t>
      </w:r>
      <w:r w:rsidR="00565B88">
        <w:t>sie</w:t>
      </w:r>
      <w:r w:rsidR="00012DB9">
        <w:t xml:space="preserve"> </w:t>
      </w:r>
      <w:r w:rsidR="00020266" w:rsidRPr="00CF41E5">
        <w:t>wurden</w:t>
      </w:r>
      <w:r w:rsidR="00012DB9">
        <w:t xml:space="preserve"> </w:t>
      </w:r>
      <w:r w:rsidR="00020266" w:rsidRPr="00CF41E5">
        <w:t>bereits</w:t>
      </w:r>
      <w:r w:rsidR="00012DB9">
        <w:t xml:space="preserve"> </w:t>
      </w:r>
      <w:r w:rsidR="00020266" w:rsidRPr="00CF41E5">
        <w:t>30</w:t>
      </w:r>
      <w:r w:rsidR="00012DB9">
        <w:t xml:space="preserve"> </w:t>
      </w:r>
      <w:r w:rsidR="00020266" w:rsidRPr="00CF41E5">
        <w:t>Tage</w:t>
      </w:r>
      <w:r w:rsidR="00012DB9">
        <w:t xml:space="preserve"> </w:t>
      </w:r>
      <w:r w:rsidR="00020266" w:rsidRPr="00CF41E5">
        <w:t>vor</w:t>
      </w:r>
      <w:r w:rsidR="00012DB9">
        <w:t xml:space="preserve"> </w:t>
      </w:r>
      <w:r w:rsidR="00020266" w:rsidRPr="00CF41E5">
        <w:t>dem</w:t>
      </w:r>
      <w:r w:rsidR="00012DB9">
        <w:t xml:space="preserve"> </w:t>
      </w:r>
      <w:r w:rsidR="00020266" w:rsidRPr="00CF41E5">
        <w:t>Passa</w:t>
      </w:r>
      <w:r w:rsidR="00012DB9">
        <w:t xml:space="preserve"> </w:t>
      </w:r>
      <w:r w:rsidR="00020266" w:rsidRPr="00CF41E5">
        <w:t>ausgewählt</w:t>
      </w:r>
      <w:r w:rsidR="00012DB9">
        <w:t xml:space="preserve"> </w:t>
      </w:r>
      <w:r w:rsidR="00020266" w:rsidRPr="00CF41E5">
        <w:t>und</w:t>
      </w:r>
      <w:r w:rsidR="00012DB9">
        <w:t xml:space="preserve"> </w:t>
      </w:r>
      <w:r w:rsidR="00020266" w:rsidRPr="00CF41E5">
        <w:t>dem</w:t>
      </w:r>
      <w:r w:rsidR="00012DB9">
        <w:t xml:space="preserve"> </w:t>
      </w:r>
      <w:r w:rsidR="00020266" w:rsidRPr="00CF41E5">
        <w:t>Zweck</w:t>
      </w:r>
      <w:r w:rsidR="00012DB9">
        <w:t xml:space="preserve"> </w:t>
      </w:r>
      <w:r w:rsidR="00020266" w:rsidRPr="00CF41E5">
        <w:t>geweiht]</w:t>
      </w:r>
      <w:r w:rsidRPr="00CF41E5">
        <w:t>“</w:t>
      </w:r>
      <w:r w:rsidR="00012DB9">
        <w:t xml:space="preserve"> </w:t>
      </w:r>
      <w:r w:rsidR="00A216B9" w:rsidRPr="00CF41E5">
        <w:t>(mSchek</w:t>
      </w:r>
      <w:r w:rsidR="00012DB9">
        <w:t xml:space="preserve"> </w:t>
      </w:r>
      <w:r w:rsidR="00A216B9" w:rsidRPr="00CF41E5">
        <w:t>7</w:t>
      </w:r>
      <w:r w:rsidR="00012DB9">
        <w:t xml:space="preserve">, 4 </w:t>
      </w:r>
      <w:r w:rsidR="00B94B98">
        <w:t>–</w:t>
      </w:r>
      <w:r w:rsidR="00012DB9">
        <w:t xml:space="preserve"> </w:t>
      </w:r>
      <w:r w:rsidR="00B94B98">
        <w:t>Jesus</w:t>
      </w:r>
      <w:r w:rsidR="00012DB9">
        <w:t xml:space="preserve"> </w:t>
      </w:r>
      <w:r w:rsidR="00B94B98">
        <w:t>ist</w:t>
      </w:r>
      <w:r w:rsidR="00012DB9">
        <w:t xml:space="preserve"> </w:t>
      </w:r>
      <w:r w:rsidR="00B94B98">
        <w:t>wahrscheinlich</w:t>
      </w:r>
      <w:r w:rsidR="00012DB9">
        <w:t xml:space="preserve"> </w:t>
      </w:r>
      <w:r w:rsidR="00B94B98">
        <w:t>in</w:t>
      </w:r>
      <w:r w:rsidR="00012DB9">
        <w:t xml:space="preserve"> </w:t>
      </w:r>
      <w:r w:rsidR="00B94B98">
        <w:t>der</w:t>
      </w:r>
      <w:r w:rsidR="00012DB9">
        <w:t xml:space="preserve"> </w:t>
      </w:r>
      <w:r w:rsidR="00B94B98">
        <w:t>zweiten</w:t>
      </w:r>
      <w:r w:rsidR="00012DB9">
        <w:t xml:space="preserve"> </w:t>
      </w:r>
      <w:r w:rsidR="00B94B98">
        <w:t>Märzhälfte</w:t>
      </w:r>
      <w:r w:rsidR="00012DB9">
        <w:t xml:space="preserve"> </w:t>
      </w:r>
      <w:r w:rsidR="00B94B98">
        <w:t>und</w:t>
      </w:r>
      <w:r w:rsidR="00012DB9">
        <w:t xml:space="preserve"> </w:t>
      </w:r>
      <w:r w:rsidR="00B94B98">
        <w:t>damit</w:t>
      </w:r>
      <w:r w:rsidR="00012DB9">
        <w:t xml:space="preserve"> </w:t>
      </w:r>
      <w:r w:rsidR="00B94B98">
        <w:t>kurz</w:t>
      </w:r>
      <w:r w:rsidR="00012DB9">
        <w:t xml:space="preserve"> </w:t>
      </w:r>
      <w:r w:rsidR="00B94B98">
        <w:t>vor</w:t>
      </w:r>
      <w:r w:rsidR="00012DB9">
        <w:t xml:space="preserve"> </w:t>
      </w:r>
      <w:r w:rsidR="00D056C6">
        <w:t>einem</w:t>
      </w:r>
      <w:r w:rsidR="00012DB9">
        <w:t xml:space="preserve"> </w:t>
      </w:r>
      <w:r w:rsidR="00B94B98">
        <w:t>Passafest</w:t>
      </w:r>
      <w:r w:rsidR="00012DB9">
        <w:t xml:space="preserve"> </w:t>
      </w:r>
      <w:r w:rsidR="00B94B98">
        <w:t>geboren</w:t>
      </w:r>
      <w:r w:rsidR="006D158E">
        <w:t>;</w:t>
      </w:r>
      <w:r w:rsidR="00012DB9">
        <w:t xml:space="preserve"> </w:t>
      </w:r>
      <w:r w:rsidR="006D158E">
        <w:t>vgl.</w:t>
      </w:r>
      <w:r w:rsidR="00012DB9">
        <w:t xml:space="preserve"> </w:t>
      </w:r>
      <w:r w:rsidR="006D158E">
        <w:t>dazu</w:t>
      </w:r>
      <w:r w:rsidR="00012DB9">
        <w:t xml:space="preserve"> </w:t>
      </w:r>
      <w:r w:rsidR="006D158E">
        <w:t>mein</w:t>
      </w:r>
      <w:r w:rsidR="00012DB9">
        <w:t xml:space="preserve"> </w:t>
      </w:r>
      <w:r w:rsidR="006D158E">
        <w:t>Buch</w:t>
      </w:r>
      <w:r w:rsidR="00012DB9">
        <w:t xml:space="preserve"> </w:t>
      </w:r>
      <w:r w:rsidR="006D158E">
        <w:t>„Auf</w:t>
      </w:r>
      <w:r w:rsidR="00012DB9">
        <w:t xml:space="preserve"> </w:t>
      </w:r>
      <w:r w:rsidR="006D158E">
        <w:t>Jesu</w:t>
      </w:r>
      <w:r w:rsidR="00012DB9">
        <w:t xml:space="preserve"> </w:t>
      </w:r>
      <w:r w:rsidR="006D158E">
        <w:t>Spuren</w:t>
      </w:r>
      <w:r w:rsidR="00012DB9">
        <w:t xml:space="preserve"> </w:t>
      </w:r>
      <w:r w:rsidR="006D158E">
        <w:t>im</w:t>
      </w:r>
      <w:r w:rsidR="00012DB9">
        <w:t xml:space="preserve"> </w:t>
      </w:r>
      <w:r w:rsidR="006D158E">
        <w:t>Heiligen</w:t>
      </w:r>
      <w:r w:rsidR="00012DB9">
        <w:t xml:space="preserve"> </w:t>
      </w:r>
      <w:r w:rsidR="006D158E">
        <w:t>Land“,</w:t>
      </w:r>
      <w:r w:rsidR="00012DB9">
        <w:t xml:space="preserve"> </w:t>
      </w:r>
      <w:r w:rsidR="006D158E">
        <w:t>Logos</w:t>
      </w:r>
      <w:r w:rsidR="00012DB9">
        <w:t xml:space="preserve"> </w:t>
      </w:r>
      <w:r w:rsidR="006D158E">
        <w:t>Editions,</w:t>
      </w:r>
      <w:r w:rsidR="00012DB9">
        <w:t xml:space="preserve"> </w:t>
      </w:r>
      <w:r w:rsidR="006D158E">
        <w:t>3.</w:t>
      </w:r>
      <w:r w:rsidR="00012DB9">
        <w:t xml:space="preserve"> </w:t>
      </w:r>
      <w:r w:rsidR="006D158E">
        <w:t>Aufl.</w:t>
      </w:r>
      <w:r w:rsidR="00012DB9">
        <w:t xml:space="preserve"> </w:t>
      </w:r>
      <w:r w:rsidR="006D158E">
        <w:t>2020</w:t>
      </w:r>
      <w:r w:rsidR="00A216B9" w:rsidRPr="00CF41E5">
        <w:t>).</w:t>
      </w:r>
      <w:r w:rsidR="00012DB9">
        <w:t xml:space="preserve"> </w:t>
      </w:r>
    </w:p>
    <w:p w14:paraId="5EC8B235" w14:textId="2169D33C" w:rsidR="00F07FBD" w:rsidRPr="00CF41E5" w:rsidRDefault="00B84F3D" w:rsidP="00626DF7">
      <w:pPr>
        <w:rPr>
          <w:rFonts w:cs="Times New Roman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Migdal-Eder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bedeutet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„Herdenturm“.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Ort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befand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sich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Gegend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von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Bethlehem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Efrat</w:t>
      </w:r>
      <w:r w:rsidR="00933702" w:rsidRPr="00CF41E5">
        <w:rPr>
          <w:rFonts w:asciiTheme="majorBidi" w:hAnsiTheme="majorBidi" w:cstheme="majorBidi"/>
          <w:color w:val="000000" w:themeColor="text1"/>
          <w:lang w:val="de-DE" w:bidi="he-IL"/>
        </w:rPr>
        <w:t>a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1.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Mose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35</w:t>
      </w:r>
      <w:r w:rsidR="00012DB9">
        <w:rPr>
          <w:rFonts w:cs="Times New Roman"/>
          <w:color w:val="000000" w:themeColor="text1"/>
          <w:lang w:val="de-DE"/>
        </w:rPr>
        <w:t>, 1</w:t>
      </w:r>
      <w:r w:rsidRPr="00CF41E5">
        <w:rPr>
          <w:rFonts w:cs="Times New Roman"/>
          <w:color w:val="000000" w:themeColor="text1"/>
          <w:lang w:val="de-DE"/>
        </w:rPr>
        <w:t>6.19.21</w:t>
      </w:r>
      <w:r w:rsidR="00933702" w:rsidRPr="00CF41E5">
        <w:rPr>
          <w:rFonts w:cs="Times New Roman"/>
          <w:color w:val="000000" w:themeColor="text1"/>
          <w:lang w:val="de-DE"/>
        </w:rPr>
        <w:t>;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933702" w:rsidRPr="00CF41E5">
        <w:rPr>
          <w:rFonts w:asciiTheme="majorBidi" w:hAnsiTheme="majorBidi" w:cstheme="majorBidi"/>
          <w:color w:val="000000" w:themeColor="text1"/>
          <w:lang w:val="de-DE"/>
        </w:rPr>
        <w:t>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33702" w:rsidRPr="00CF41E5">
        <w:rPr>
          <w:rFonts w:asciiTheme="majorBidi" w:hAnsiTheme="majorBidi" w:cstheme="majorBidi"/>
          <w:color w:val="000000" w:themeColor="text1"/>
          <w:lang w:val="de-DE"/>
        </w:rPr>
        <w:t>auch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33702" w:rsidRPr="00CF41E5">
        <w:rPr>
          <w:rFonts w:asciiTheme="majorBidi" w:hAnsiTheme="majorBidi" w:cstheme="majorBidi"/>
          <w:color w:val="000000" w:themeColor="text1"/>
          <w:lang w:val="de-DE"/>
        </w:rPr>
        <w:t>2.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33702" w:rsidRPr="00CF41E5">
        <w:rPr>
          <w:rFonts w:asciiTheme="majorBidi" w:hAnsiTheme="majorBidi" w:cstheme="majorBidi"/>
          <w:color w:val="000000" w:themeColor="text1"/>
          <w:lang w:val="de-DE"/>
        </w:rPr>
        <w:t>Kön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ige </w:t>
      </w:r>
      <w:r w:rsidR="00933702" w:rsidRPr="00CF41E5">
        <w:rPr>
          <w:rFonts w:asciiTheme="majorBidi" w:hAnsiTheme="majorBidi" w:cstheme="majorBidi"/>
          <w:color w:val="000000" w:themeColor="text1"/>
          <w:lang w:val="de-DE"/>
        </w:rPr>
        <w:t>5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="00933702" w:rsidRPr="00CF41E5">
        <w:rPr>
          <w:rFonts w:asciiTheme="majorBidi" w:hAnsiTheme="majorBidi" w:cstheme="majorBidi"/>
          <w:color w:val="000000" w:themeColor="text1"/>
          <w:lang w:val="de-DE"/>
        </w:rPr>
        <w:t>9</w:t>
      </w:r>
      <w:r w:rsidRPr="00CF41E5">
        <w:rPr>
          <w:rFonts w:cs="Times New Roman"/>
          <w:color w:val="000000" w:themeColor="text1"/>
          <w:lang w:val="de-DE"/>
        </w:rPr>
        <w:t>).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Geburt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des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Welterlösers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Bethe</w:t>
      </w:r>
      <w:r w:rsidR="00626DF7" w:rsidRPr="00CF41E5">
        <w:rPr>
          <w:rFonts w:cs="Times New Roman"/>
          <w:color w:val="000000" w:themeColor="text1"/>
          <w:lang w:val="de-DE"/>
        </w:rPr>
        <w:t>l</w:t>
      </w:r>
      <w:r w:rsidR="00626DF7" w:rsidRPr="00CF41E5">
        <w:rPr>
          <w:rFonts w:cs="Times New Roman"/>
          <w:color w:val="000000" w:themeColor="text1"/>
          <w:lang w:val="de-DE"/>
        </w:rPr>
        <w:t>ehem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Efrata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wird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bekanntlich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Micha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5</w:t>
      </w:r>
      <w:r w:rsidR="00012DB9">
        <w:rPr>
          <w:rFonts w:cs="Times New Roman"/>
          <w:color w:val="000000" w:themeColor="text1"/>
          <w:lang w:val="de-DE"/>
        </w:rPr>
        <w:t xml:space="preserve">, 1 </w:t>
      </w:r>
      <w:r w:rsidR="00626DF7" w:rsidRPr="00CF41E5">
        <w:rPr>
          <w:rFonts w:cs="Times New Roman"/>
          <w:color w:val="000000" w:themeColor="text1"/>
          <w:lang w:val="de-DE"/>
        </w:rPr>
        <w:t>angekündigt:</w:t>
      </w:r>
    </w:p>
    <w:p w14:paraId="3E74D534" w14:textId="6BC5A1AE" w:rsidR="00F07FBD" w:rsidRPr="00CF41E5" w:rsidRDefault="00626DF7" w:rsidP="00C315E5">
      <w:pPr>
        <w:pStyle w:val="Textkrper-Einzug"/>
        <w:rPr>
          <w:lang w:bidi="he-IL"/>
        </w:rPr>
      </w:pPr>
      <w:r w:rsidRPr="00CF41E5">
        <w:rPr>
          <w:lang w:bidi="he-IL"/>
        </w:rPr>
        <w:t>„Und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du,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Bethlehem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Efrata,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klein,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unter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Tausendscha</w:t>
      </w:r>
      <w:r w:rsidRPr="00CF41E5">
        <w:rPr>
          <w:lang w:bidi="he-IL"/>
        </w:rPr>
        <w:t>f</w:t>
      </w:r>
      <w:r w:rsidRPr="00CF41E5">
        <w:rPr>
          <w:lang w:bidi="he-IL"/>
        </w:rPr>
        <w:t>ten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Juda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[der]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hervorgehen,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</w:t>
      </w:r>
      <w:r w:rsidRPr="00CF41E5">
        <w:rPr>
          <w:lang w:bidi="he-IL"/>
        </w:rPr>
        <w:t>r</w:t>
      </w:r>
      <w:r w:rsidRPr="00CF41E5">
        <w:rPr>
          <w:lang w:bidi="he-IL"/>
        </w:rPr>
        <w:t>scher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über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Israel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soll;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Ursprünge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</w:t>
      </w:r>
      <w:r w:rsidRPr="00CF41E5">
        <w:rPr>
          <w:lang w:bidi="he-IL"/>
        </w:rPr>
        <w:t>r</w:t>
      </w:r>
      <w:r w:rsidRPr="00CF41E5">
        <w:rPr>
          <w:lang w:bidi="he-IL"/>
        </w:rPr>
        <w:t>zeit,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Tagen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Ewigkeit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her.“</w:t>
      </w:r>
    </w:p>
    <w:p w14:paraId="60729A5E" w14:textId="13781CA9" w:rsidR="00BD4823" w:rsidRDefault="00626DF7" w:rsidP="00626DF7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lastRenderedPageBreak/>
        <w:t>Ein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paar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Verse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vorher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heißt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Mi</w:t>
      </w:r>
      <w:r w:rsidR="00F463CE" w:rsidRPr="00CF41E5">
        <w:rPr>
          <w:rFonts w:cs="Times New Roman"/>
          <w:color w:val="000000" w:themeColor="text1"/>
          <w:lang w:val="de-DE"/>
        </w:rPr>
        <w:t>cha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4</w:t>
      </w:r>
      <w:r w:rsidR="00012DB9">
        <w:rPr>
          <w:rFonts w:cs="Times New Roman"/>
          <w:color w:val="000000" w:themeColor="text1"/>
          <w:lang w:val="de-DE"/>
        </w:rPr>
        <w:t>, 8</w:t>
      </w:r>
      <w:r w:rsidR="0089728B" w:rsidRPr="00CF41E5">
        <w:rPr>
          <w:rFonts w:cs="Times New Roman"/>
          <w:color w:val="000000" w:themeColor="text1"/>
          <w:lang w:val="de-DE"/>
        </w:rPr>
        <w:t>: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„Und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du,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Migdal-Eder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(</w:t>
      </w:r>
      <w:r w:rsidR="00CF41E5">
        <w:rPr>
          <w:rFonts w:cs="Times New Roman"/>
          <w:color w:val="000000" w:themeColor="text1"/>
          <w:lang w:val="de-DE"/>
        </w:rPr>
        <w:t>‚</w:t>
      </w:r>
      <w:r w:rsidRPr="00CF41E5">
        <w:rPr>
          <w:rFonts w:cs="Times New Roman"/>
          <w:color w:val="000000" w:themeColor="text1"/>
          <w:lang w:val="de-DE"/>
        </w:rPr>
        <w:t>Herdenturm</w:t>
      </w:r>
      <w:r w:rsidR="00CF41E5">
        <w:rPr>
          <w:rFonts w:cs="Times New Roman"/>
          <w:color w:val="000000" w:themeColor="text1"/>
          <w:lang w:val="de-DE"/>
        </w:rPr>
        <w:t>‘</w:t>
      </w:r>
      <w:r w:rsidRPr="00CF41E5">
        <w:rPr>
          <w:rFonts w:cs="Times New Roman"/>
          <w:color w:val="000000" w:themeColor="text1"/>
          <w:lang w:val="de-DE"/>
        </w:rPr>
        <w:t>)</w:t>
      </w:r>
      <w:r w:rsidR="0089728B" w:rsidRPr="00CF41E5">
        <w:rPr>
          <w:rFonts w:cs="Times New Roman"/>
          <w:color w:val="000000" w:themeColor="text1"/>
          <w:lang w:val="de-DE"/>
        </w:rPr>
        <w:t>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16524A">
        <w:rPr>
          <w:rFonts w:cs="Times New Roman"/>
          <w:color w:val="000000" w:themeColor="text1"/>
          <w:lang w:val="de-DE"/>
        </w:rPr>
        <w:t>Erhöhung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Tochter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Zion,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zu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dir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wird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frühere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Herrschaft,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das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Königtum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9728B" w:rsidRPr="00CF41E5">
        <w:rPr>
          <w:rFonts w:asciiTheme="majorBidi" w:hAnsiTheme="majorBidi" w:cstheme="majorBidi"/>
          <w:color w:val="000000" w:themeColor="text1"/>
          <w:lang w:val="de-DE"/>
        </w:rPr>
        <w:t>Tochter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9728B" w:rsidRPr="00CF41E5">
        <w:rPr>
          <w:rFonts w:asciiTheme="majorBidi" w:hAnsiTheme="majorBidi" w:cstheme="majorBidi"/>
          <w:color w:val="000000" w:themeColor="text1"/>
          <w:lang w:val="de-DE"/>
        </w:rPr>
        <w:t>Jerusalem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34751E">
        <w:rPr>
          <w:rFonts w:cs="Times New Roman"/>
          <w:color w:val="000000" w:themeColor="text1"/>
          <w:lang w:val="de-DE"/>
        </w:rPr>
        <w:t>kommen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8E7E5A" w:rsidRPr="00CF41E5">
        <w:rPr>
          <w:rFonts w:cs="Times New Roman"/>
          <w:color w:val="000000" w:themeColor="text1"/>
          <w:lang w:val="de-DE"/>
        </w:rPr>
        <w:t>und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34751E">
        <w:rPr>
          <w:rFonts w:cs="Times New Roman"/>
          <w:color w:val="000000" w:themeColor="text1"/>
          <w:lang w:val="de-DE"/>
        </w:rPr>
        <w:t>gelangen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.</w:t>
      </w:r>
      <w:r w:rsidR="0089728B" w:rsidRPr="00CF41E5">
        <w:rPr>
          <w:rFonts w:asciiTheme="majorBidi" w:hAnsiTheme="majorBidi" w:cstheme="majorBidi"/>
          <w:color w:val="000000" w:themeColor="text1"/>
          <w:lang w:val="de-DE"/>
        </w:rPr>
        <w:t>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will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sich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also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Ort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offenb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ren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von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dem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Ort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aus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soll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sich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Herrschaft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Königsd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y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nastie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Davids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ausbreiten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Micha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5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;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Lukas 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1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3</w:t>
      </w:r>
      <w:r w:rsidR="00B02F69">
        <w:rPr>
          <w:rFonts w:asciiTheme="majorBidi" w:hAnsiTheme="majorBidi" w:cstheme="majorBidi"/>
          <w:color w:val="000000" w:themeColor="text1"/>
          <w:lang w:val="de-DE"/>
        </w:rPr>
        <w:t>1-33)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.</w:t>
      </w:r>
    </w:p>
    <w:p w14:paraId="1C21B8A8" w14:textId="55A26FE7" w:rsidR="0089728B" w:rsidRPr="00CF41E5" w:rsidRDefault="0089728B" w:rsidP="00626DF7">
      <w:pPr>
        <w:rPr>
          <w:rFonts w:cs="Times New Roman"/>
          <w:color w:val="000000" w:themeColor="text1"/>
          <w:lang w:val="de-DE"/>
        </w:rPr>
      </w:pPr>
      <w:r w:rsidRPr="00CF41E5">
        <w:rPr>
          <w:rFonts w:cs="Times New Roman"/>
          <w:color w:val="000000" w:themeColor="text1"/>
          <w:lang w:val="de-DE"/>
        </w:rPr>
        <w:t>Reste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eines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Turms,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von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Name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„Migdal-Eder“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herrühren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könnte,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wurden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oberhalb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modernen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Kapelle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bei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„Hirte</w:t>
      </w:r>
      <w:r w:rsidRPr="00CF41E5">
        <w:rPr>
          <w:rFonts w:cs="Times New Roman"/>
          <w:color w:val="000000" w:themeColor="text1"/>
          <w:lang w:val="de-DE"/>
        </w:rPr>
        <w:t>n</w:t>
      </w:r>
      <w:r w:rsidRPr="00CF41E5">
        <w:rPr>
          <w:rFonts w:cs="Times New Roman"/>
          <w:color w:val="000000" w:themeColor="text1"/>
          <w:lang w:val="de-DE"/>
        </w:rPr>
        <w:t>feldern“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von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Bethlehem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gefunden.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626DF7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Herde,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um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sich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984" w:rsidRPr="00CF41E5">
        <w:rPr>
          <w:rFonts w:cs="Times New Roman"/>
          <w:color w:val="000000" w:themeColor="text1"/>
          <w:lang w:val="de-DE"/>
        </w:rPr>
        <w:t>H</w:t>
      </w:r>
      <w:r w:rsidR="00AF43E7" w:rsidRPr="00CF41E5">
        <w:rPr>
          <w:rFonts w:cs="Times New Roman"/>
          <w:color w:val="000000" w:themeColor="text1"/>
          <w:lang w:val="de-DE"/>
        </w:rPr>
        <w:t>irten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auf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dem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Feld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bei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Bethlehem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kümmerten,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waren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möglic</w:t>
      </w:r>
      <w:r w:rsidR="00AF43E7" w:rsidRPr="00CF41E5">
        <w:rPr>
          <w:rFonts w:cs="Times New Roman"/>
          <w:color w:val="000000" w:themeColor="text1"/>
          <w:lang w:val="de-DE"/>
        </w:rPr>
        <w:t>h</w:t>
      </w:r>
      <w:r w:rsidR="00AF43E7" w:rsidRPr="00CF41E5">
        <w:rPr>
          <w:rFonts w:cs="Times New Roman"/>
          <w:color w:val="000000" w:themeColor="text1"/>
          <w:lang w:val="de-DE"/>
        </w:rPr>
        <w:t>erweise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für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Opfer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im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Tempel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F43E7" w:rsidRPr="00CF41E5">
        <w:rPr>
          <w:rFonts w:cs="Times New Roman"/>
          <w:color w:val="000000" w:themeColor="text1"/>
          <w:lang w:val="de-DE"/>
        </w:rPr>
        <w:t>bestimmt.</w:t>
      </w:r>
    </w:p>
    <w:p w14:paraId="46A0124D" w14:textId="0290BDE6" w:rsidR="00BD4823" w:rsidRDefault="00A06C9D" w:rsidP="00A21984">
      <w:pPr>
        <w:rPr>
          <w:rFonts w:cs="Times New Roman"/>
          <w:color w:val="000000" w:themeColor="text1"/>
          <w:lang w:val="de-DE"/>
        </w:rPr>
      </w:pPr>
      <w:r>
        <w:rPr>
          <w:rFonts w:cs="Times New Roman"/>
          <w:color w:val="000000" w:themeColor="text1"/>
          <w:lang w:val="de-DE"/>
        </w:rPr>
        <w:t>Diesbezüglich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>
        <w:rPr>
          <w:rFonts w:cs="Times New Roman"/>
          <w:color w:val="000000" w:themeColor="text1"/>
          <w:lang w:val="de-DE"/>
        </w:rPr>
        <w:t>gilt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>
        <w:rPr>
          <w:rFonts w:cs="Times New Roman"/>
          <w:color w:val="000000" w:themeColor="text1"/>
          <w:lang w:val="de-DE"/>
        </w:rPr>
        <w:t>wohl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984" w:rsidRPr="00CF41E5">
        <w:rPr>
          <w:rFonts w:cs="Times New Roman"/>
          <w:color w:val="000000" w:themeColor="text1"/>
          <w:lang w:val="de-DE"/>
        </w:rPr>
        <w:t>auch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984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984" w:rsidRPr="00CF41E5">
        <w:rPr>
          <w:rFonts w:cs="Times New Roman"/>
          <w:color w:val="000000" w:themeColor="text1"/>
          <w:lang w:val="de-DE"/>
        </w:rPr>
        <w:t>Verheißung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21984" w:rsidRPr="00CF41E5">
        <w:rPr>
          <w:rFonts w:cs="Times New Roman"/>
          <w:color w:val="000000" w:themeColor="text1"/>
          <w:lang w:val="de-DE"/>
        </w:rPr>
        <w:t>aus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381821" w:rsidRPr="00CF41E5">
        <w:rPr>
          <w:rFonts w:cs="Times New Roman"/>
          <w:color w:val="000000" w:themeColor="text1"/>
          <w:lang w:val="de-DE"/>
        </w:rPr>
        <w:t>Jes</w:t>
      </w:r>
      <w:r>
        <w:rPr>
          <w:rFonts w:cs="Times New Roman"/>
          <w:color w:val="000000" w:themeColor="text1"/>
          <w:lang w:val="de-DE"/>
        </w:rPr>
        <w:t>aja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381821" w:rsidRPr="00CF41E5">
        <w:rPr>
          <w:rFonts w:cs="Times New Roman"/>
          <w:color w:val="000000" w:themeColor="text1"/>
          <w:lang w:val="de-DE" w:bidi="he-IL"/>
        </w:rPr>
        <w:t>60</w:t>
      </w:r>
      <w:r w:rsidR="00012DB9">
        <w:rPr>
          <w:rFonts w:cs="Times New Roman"/>
          <w:color w:val="000000" w:themeColor="text1"/>
          <w:lang w:val="de-DE" w:bidi="he-IL"/>
        </w:rPr>
        <w:t>, 7</w:t>
      </w:r>
      <w:r w:rsidR="00381821" w:rsidRPr="00CF41E5">
        <w:rPr>
          <w:rFonts w:cs="Times New Roman"/>
          <w:color w:val="000000" w:themeColor="text1"/>
          <w:lang w:val="de-DE"/>
        </w:rPr>
        <w:t>:</w:t>
      </w:r>
    </w:p>
    <w:p w14:paraId="4D2E380D" w14:textId="5BDD1E4E" w:rsidR="00BD4823" w:rsidRPr="00062FE0" w:rsidRDefault="00381821" w:rsidP="00C315E5">
      <w:pPr>
        <w:pStyle w:val="Textkrper-Einzug"/>
        <w:rPr>
          <w:rFonts w:asciiTheme="majorBidi" w:hAnsiTheme="majorBidi" w:cstheme="majorBidi"/>
          <w:szCs w:val="36"/>
          <w:lang w:bidi="he-IL"/>
        </w:rPr>
      </w:pPr>
      <w:r w:rsidRPr="00CF41E5">
        <w:t>„</w:t>
      </w:r>
      <w:r w:rsidR="00BD4823">
        <w:rPr>
          <w:lang w:bidi="he-IL"/>
        </w:rPr>
        <w:t>Alles</w:t>
      </w:r>
      <w:r w:rsidR="00012DB9">
        <w:rPr>
          <w:lang w:bidi="he-IL"/>
        </w:rPr>
        <w:t xml:space="preserve"> </w:t>
      </w:r>
      <w:r w:rsidR="00BD4823" w:rsidRPr="00CF41E5">
        <w:rPr>
          <w:rFonts w:asciiTheme="majorBidi" w:hAnsiTheme="majorBidi" w:cstheme="majorBidi"/>
          <w:color w:val="000000" w:themeColor="text1"/>
          <w:lang w:bidi="he-IL"/>
        </w:rPr>
        <w:t>Klein</w:t>
      </w:r>
      <w:r w:rsidR="00BD4823">
        <w:rPr>
          <w:rFonts w:asciiTheme="majorBidi" w:hAnsiTheme="majorBidi" w:cstheme="majorBidi"/>
          <w:color w:val="000000" w:themeColor="text1"/>
          <w:lang w:bidi="he-IL"/>
        </w:rPr>
        <w:t>vieh</w:t>
      </w:r>
      <w:r w:rsidR="00012DB9">
        <w:rPr>
          <w:lang w:bidi="he-IL"/>
        </w:rPr>
        <w:t xml:space="preserve"> </w:t>
      </w:r>
      <w:r w:rsidR="00395725">
        <w:rPr>
          <w:lang w:bidi="he-IL"/>
        </w:rPr>
        <w:t>(alle</w:t>
      </w:r>
      <w:r w:rsidR="00012DB9">
        <w:rPr>
          <w:lang w:bidi="he-IL"/>
        </w:rPr>
        <w:t xml:space="preserve"> </w:t>
      </w:r>
      <w:r w:rsidR="00395725">
        <w:rPr>
          <w:lang w:bidi="he-IL"/>
        </w:rPr>
        <w:t>Schafe)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Kedar</w:t>
      </w:r>
      <w:r w:rsidR="00012DB9">
        <w:rPr>
          <w:lang w:bidi="he-IL"/>
        </w:rPr>
        <w:t xml:space="preserve"> </w:t>
      </w:r>
      <w:r w:rsidR="00AD4C5D" w:rsidRPr="00CF41E5">
        <w:rPr>
          <w:lang w:bidi="he-IL"/>
        </w:rPr>
        <w:t>wird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ve</w:t>
      </w:r>
      <w:r w:rsidRPr="00CF41E5">
        <w:rPr>
          <w:lang w:bidi="he-IL"/>
        </w:rPr>
        <w:t>r</w:t>
      </w:r>
      <w:r w:rsidRPr="00CF41E5">
        <w:rPr>
          <w:lang w:bidi="he-IL"/>
        </w:rPr>
        <w:t>sammeln,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Widder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Nebajots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werden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Diensten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stehen</w:t>
      </w:r>
      <w:r w:rsidR="00A21984" w:rsidRPr="00CF41E5">
        <w:rPr>
          <w:lang w:bidi="he-IL"/>
        </w:rPr>
        <w:t>;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[mir]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Wohlgefallen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werden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meinen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Altar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kommen.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Haus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meiner</w:t>
      </w:r>
      <w:r w:rsidR="00012DB9">
        <w:rPr>
          <w:lang w:bidi="he-IL"/>
        </w:rPr>
        <w:t xml:space="preserve"> </w:t>
      </w:r>
      <w:r w:rsidRPr="00062FE0">
        <w:rPr>
          <w:rFonts w:asciiTheme="majorBidi" w:hAnsiTheme="majorBidi" w:cstheme="majorBidi"/>
          <w:szCs w:val="36"/>
          <w:lang w:bidi="he-IL"/>
        </w:rPr>
        <w:t>Herrlichkeit</w:t>
      </w:r>
      <w:r w:rsidR="00012DB9">
        <w:rPr>
          <w:rFonts w:asciiTheme="majorBidi" w:hAnsiTheme="majorBidi" w:cstheme="majorBidi"/>
          <w:szCs w:val="36"/>
          <w:lang w:bidi="he-IL"/>
        </w:rPr>
        <w:t xml:space="preserve"> </w:t>
      </w:r>
      <w:r w:rsidRPr="00062FE0">
        <w:rPr>
          <w:rFonts w:asciiTheme="majorBidi" w:hAnsiTheme="majorBidi" w:cstheme="majorBidi"/>
          <w:szCs w:val="36"/>
          <w:lang w:bidi="he-IL"/>
        </w:rPr>
        <w:t>werde</w:t>
      </w:r>
      <w:r w:rsidR="00012DB9">
        <w:rPr>
          <w:rFonts w:asciiTheme="majorBidi" w:hAnsiTheme="majorBidi" w:cstheme="majorBidi"/>
          <w:szCs w:val="36"/>
          <w:lang w:bidi="he-IL"/>
        </w:rPr>
        <w:t xml:space="preserve"> </w:t>
      </w:r>
      <w:r w:rsidRPr="00062FE0">
        <w:rPr>
          <w:rFonts w:asciiTheme="majorBidi" w:hAnsiTheme="majorBidi" w:cstheme="majorBidi"/>
          <w:szCs w:val="36"/>
          <w:lang w:bidi="he-IL"/>
        </w:rPr>
        <w:t>ich</w:t>
      </w:r>
      <w:r w:rsidR="00012DB9">
        <w:rPr>
          <w:rFonts w:asciiTheme="majorBidi" w:hAnsiTheme="majorBidi" w:cstheme="majorBidi"/>
          <w:szCs w:val="36"/>
          <w:lang w:bidi="he-IL"/>
        </w:rPr>
        <w:t xml:space="preserve"> </w:t>
      </w:r>
      <w:r w:rsidRPr="00062FE0">
        <w:rPr>
          <w:rFonts w:asciiTheme="majorBidi" w:hAnsiTheme="majorBidi" w:cstheme="majorBidi"/>
          <w:szCs w:val="36"/>
          <w:lang w:bidi="he-IL"/>
        </w:rPr>
        <w:t>herrlich</w:t>
      </w:r>
      <w:r w:rsidR="00012DB9">
        <w:rPr>
          <w:rFonts w:asciiTheme="majorBidi" w:hAnsiTheme="majorBidi" w:cstheme="majorBidi"/>
          <w:szCs w:val="36"/>
          <w:lang w:bidi="he-IL"/>
        </w:rPr>
        <w:t xml:space="preserve"> </w:t>
      </w:r>
      <w:r w:rsidRPr="00062FE0">
        <w:rPr>
          <w:rFonts w:asciiTheme="majorBidi" w:hAnsiTheme="majorBidi" w:cstheme="majorBidi"/>
          <w:szCs w:val="36"/>
          <w:lang w:bidi="he-IL"/>
        </w:rPr>
        <w:t>machen“</w:t>
      </w:r>
      <w:r w:rsidR="00012DB9">
        <w:rPr>
          <w:rFonts w:asciiTheme="majorBidi" w:hAnsiTheme="majorBidi" w:cstheme="majorBidi"/>
          <w:szCs w:val="36"/>
          <w:lang w:bidi="he-IL"/>
        </w:rPr>
        <w:t xml:space="preserve"> </w:t>
      </w:r>
      <w:r w:rsidR="00656A38" w:rsidRPr="00062FE0">
        <w:rPr>
          <w:rFonts w:asciiTheme="majorBidi" w:hAnsiTheme="majorBidi" w:cstheme="majorBidi"/>
          <w:szCs w:val="36"/>
          <w:lang w:bidi="he-IL"/>
        </w:rPr>
        <w:t>(vgl.</w:t>
      </w:r>
      <w:r w:rsidR="00012DB9">
        <w:rPr>
          <w:rFonts w:asciiTheme="majorBidi" w:hAnsiTheme="majorBidi" w:cstheme="majorBidi"/>
          <w:szCs w:val="36"/>
          <w:lang w:bidi="he-IL"/>
        </w:rPr>
        <w:t xml:space="preserve"> </w:t>
      </w:r>
      <w:r w:rsidR="00656A38" w:rsidRPr="00062FE0">
        <w:rPr>
          <w:rFonts w:asciiTheme="majorBidi" w:hAnsiTheme="majorBidi" w:cstheme="majorBidi"/>
          <w:szCs w:val="36"/>
          <w:lang w:bidi="he-IL"/>
        </w:rPr>
        <w:t>auch</w:t>
      </w:r>
      <w:r w:rsidR="00012DB9">
        <w:rPr>
          <w:rFonts w:asciiTheme="majorBidi" w:hAnsiTheme="majorBidi" w:cstheme="majorBidi"/>
          <w:szCs w:val="36"/>
          <w:lang w:bidi="he-IL"/>
        </w:rPr>
        <w:t xml:space="preserve"> </w:t>
      </w:r>
      <w:r w:rsidR="00012DB9">
        <w:rPr>
          <w:rFonts w:asciiTheme="majorBidi" w:hAnsiTheme="majorBidi" w:cstheme="majorBidi"/>
          <w:szCs w:val="36"/>
        </w:rPr>
        <w:t xml:space="preserve">Jesaja </w:t>
      </w:r>
      <w:r w:rsidR="00656A38" w:rsidRPr="00062FE0">
        <w:rPr>
          <w:rFonts w:asciiTheme="majorBidi" w:hAnsiTheme="majorBidi" w:cstheme="majorBidi"/>
          <w:szCs w:val="36"/>
          <w:lang w:bidi="he-IL"/>
        </w:rPr>
        <w:t>56</w:t>
      </w:r>
      <w:r w:rsidR="00012DB9">
        <w:rPr>
          <w:rFonts w:asciiTheme="majorBidi" w:hAnsiTheme="majorBidi" w:cstheme="majorBidi"/>
          <w:szCs w:val="36"/>
          <w:lang w:bidi="he-IL"/>
        </w:rPr>
        <w:t>, 7</w:t>
      </w:r>
      <w:r w:rsidR="00062FE0" w:rsidRPr="00062FE0">
        <w:rPr>
          <w:rFonts w:asciiTheme="majorBidi" w:hAnsiTheme="majorBidi" w:cstheme="majorBidi"/>
          <w:szCs w:val="36"/>
          <w:lang w:bidi="he-IL"/>
        </w:rPr>
        <w:t>:</w:t>
      </w:r>
      <w:r w:rsidR="00012DB9">
        <w:rPr>
          <w:rFonts w:asciiTheme="majorBidi" w:hAnsiTheme="majorBidi" w:cstheme="majorBidi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szCs w:val="36"/>
          <w:lang w:bidi="he-IL"/>
        </w:rPr>
        <w:t>„I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hre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Brandopfer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und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ihre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Schlachtopfer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sollen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[mir]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ein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Wohlgefallen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auf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meinem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Altar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sein.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Denn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mein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Haus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wird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ein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Bethaus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für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alle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Völker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750804" w:rsidRPr="00062FE0">
        <w:rPr>
          <w:rFonts w:asciiTheme="majorBidi" w:hAnsiTheme="majorBidi" w:cstheme="majorBidi"/>
          <w:color w:val="000000"/>
          <w:szCs w:val="36"/>
          <w:lang w:bidi="he-IL"/>
        </w:rPr>
        <w:t>genannt</w:t>
      </w:r>
      <w:r w:rsidR="00012DB9">
        <w:rPr>
          <w:rFonts w:asciiTheme="majorBidi" w:hAnsiTheme="majorBidi" w:cstheme="majorBidi"/>
          <w:color w:val="000000"/>
          <w:szCs w:val="36"/>
          <w:lang w:bidi="he-IL"/>
        </w:rPr>
        <w:t xml:space="preserve"> </w:t>
      </w:r>
      <w:r w:rsidR="00750804" w:rsidRPr="00062FE0">
        <w:rPr>
          <w:rFonts w:asciiTheme="majorBidi" w:hAnsiTheme="majorBidi" w:cstheme="majorBidi"/>
          <w:color w:val="000000"/>
          <w:szCs w:val="36"/>
          <w:lang w:bidi="he-IL"/>
        </w:rPr>
        <w:t>werden</w:t>
      </w:r>
      <w:r w:rsidR="00062FE0" w:rsidRPr="00062FE0">
        <w:rPr>
          <w:rFonts w:asciiTheme="majorBidi" w:hAnsiTheme="majorBidi" w:cstheme="majorBidi"/>
          <w:color w:val="000000"/>
          <w:szCs w:val="36"/>
          <w:lang w:bidi="he-IL"/>
        </w:rPr>
        <w:t>“</w:t>
      </w:r>
      <w:r w:rsidR="00656A38" w:rsidRPr="00062FE0">
        <w:rPr>
          <w:rFonts w:asciiTheme="majorBidi" w:hAnsiTheme="majorBidi" w:cstheme="majorBidi"/>
          <w:szCs w:val="36"/>
          <w:lang w:bidi="he-IL"/>
        </w:rPr>
        <w:t>).</w:t>
      </w:r>
    </w:p>
    <w:p w14:paraId="4E031C77" w14:textId="1685903C" w:rsidR="00381821" w:rsidRPr="00CF41E5" w:rsidRDefault="001E0B9D" w:rsidP="00A21984">
      <w:pPr>
        <w:rPr>
          <w:rFonts w:asciiTheme="majorBidi" w:hAnsiTheme="majorBidi" w:cstheme="majorBidi"/>
          <w:color w:val="000000" w:themeColor="text1"/>
          <w:lang w:val="de-DE" w:bidi="he-IL"/>
        </w:rPr>
      </w:pPr>
      <w:r>
        <w:rPr>
          <w:rFonts w:cs="Times New Roman"/>
          <w:color w:val="000000" w:themeColor="text1"/>
          <w:lang w:val="de-DE" w:bidi="he-IL"/>
        </w:rPr>
        <w:t>Wenige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D4C5D" w:rsidRPr="00CF41E5">
        <w:rPr>
          <w:rFonts w:cs="Times New Roman"/>
          <w:color w:val="000000" w:themeColor="text1"/>
          <w:lang w:val="de-DE" w:bidi="he-IL"/>
        </w:rPr>
        <w:t>Verse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D4C5D" w:rsidRPr="00CF41E5">
        <w:rPr>
          <w:rFonts w:cs="Times New Roman"/>
          <w:color w:val="000000" w:themeColor="text1"/>
          <w:lang w:val="de-DE" w:bidi="he-IL"/>
        </w:rPr>
        <w:t>vorher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D4C5D" w:rsidRPr="00CF41E5">
        <w:rPr>
          <w:rFonts w:cs="Times New Roman"/>
          <w:color w:val="000000" w:themeColor="text1"/>
          <w:lang w:val="de-DE" w:bidi="he-IL"/>
        </w:rPr>
        <w:t>lesen</w:t>
      </w:r>
      <w:r w:rsidR="00012DB9">
        <w:rPr>
          <w:rFonts w:cs="Times New Roman"/>
          <w:color w:val="000000" w:themeColor="text1"/>
          <w:lang w:val="de-DE" w:bidi="he-IL"/>
        </w:rPr>
        <w:t xml:space="preserve"> </w:t>
      </w:r>
      <w:r w:rsidR="00AD4C5D" w:rsidRPr="00CF41E5">
        <w:rPr>
          <w:rFonts w:cs="Times New Roman"/>
          <w:color w:val="000000" w:themeColor="text1"/>
          <w:lang w:val="de-DE" w:bidi="he-IL"/>
        </w:rPr>
        <w:t>wir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: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„Steh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auf,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leuchte!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Denn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dein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Licht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gekommen,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Herrlichkeit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Jahwes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über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dir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DE50FB">
        <w:rPr>
          <w:rFonts w:asciiTheme="majorBidi" w:hAnsiTheme="majorBidi" w:cstheme="majorBidi"/>
          <w:color w:val="000000" w:themeColor="text1"/>
          <w:lang w:val="de-DE" w:bidi="he-IL"/>
        </w:rPr>
        <w:t>aufge</w:t>
      </w:r>
      <w:r w:rsidR="00DE50FB">
        <w:rPr>
          <w:rFonts w:asciiTheme="majorBidi" w:hAnsiTheme="majorBidi" w:cstheme="majorBidi"/>
          <w:color w:val="000000" w:themeColor="text1"/>
          <w:lang w:bidi="he-IL"/>
        </w:rPr>
        <w:t>strahlt</w:t>
      </w:r>
      <w:r w:rsidR="00114E1D">
        <w:rPr>
          <w:rFonts w:asciiTheme="majorBidi" w:hAnsiTheme="majorBidi" w:cstheme="majorBidi"/>
          <w:color w:val="000000" w:themeColor="text1"/>
          <w:lang w:val="de-DE" w:bidi="he-IL"/>
        </w:rPr>
        <w:t>/aufgegangen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“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(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Jesaja </w:t>
      </w:r>
      <w:r w:rsidR="00A06C9D" w:rsidRPr="00CF41E5">
        <w:rPr>
          <w:rFonts w:cs="Times New Roman"/>
          <w:color w:val="000000" w:themeColor="text1"/>
          <w:lang w:val="de-DE" w:bidi="he-IL"/>
        </w:rPr>
        <w:t>60</w:t>
      </w:r>
      <w:r w:rsidR="00012DB9">
        <w:rPr>
          <w:rFonts w:cs="Times New Roman"/>
          <w:color w:val="000000" w:themeColor="text1"/>
          <w:lang w:val="de-DE" w:bidi="he-IL"/>
        </w:rPr>
        <w:t>, 1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).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Herrlichkeit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Gottes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sein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Wohlgefallen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Jesaja 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60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>, 2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: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„Jahr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06C9D" w:rsidRPr="00062FE0">
        <w:rPr>
          <w:rFonts w:asciiTheme="majorBidi" w:hAnsiTheme="majorBidi" w:cstheme="majorBidi"/>
          <w:color w:val="000000"/>
          <w:sz w:val="36"/>
          <w:szCs w:val="36"/>
          <w:lang w:val="de-DE" w:bidi="he-IL"/>
        </w:rPr>
        <w:t>[</w:t>
      </w:r>
      <w:r w:rsidR="00A06C9D">
        <w:rPr>
          <w:rFonts w:asciiTheme="majorBidi" w:hAnsiTheme="majorBidi" w:cstheme="majorBidi"/>
          <w:color w:val="000000"/>
          <w:sz w:val="36"/>
          <w:szCs w:val="36"/>
          <w:lang w:val="de-DE" w:bidi="he-IL"/>
        </w:rPr>
        <w:t>des</w:t>
      </w:r>
      <w:r w:rsidR="00A06C9D" w:rsidRPr="00062FE0">
        <w:rPr>
          <w:rFonts w:asciiTheme="majorBidi" w:hAnsiTheme="majorBidi" w:cstheme="majorBidi"/>
          <w:color w:val="000000"/>
          <w:sz w:val="36"/>
          <w:szCs w:val="36"/>
          <w:lang w:val="de-DE" w:bidi="he-IL"/>
        </w:rPr>
        <w:t>]</w:t>
      </w:r>
      <w:r w:rsidR="00012DB9">
        <w:rPr>
          <w:rFonts w:asciiTheme="majorBidi" w:hAnsiTheme="majorBidi" w:cstheme="majorBidi"/>
          <w:color w:val="000000"/>
          <w:sz w:val="36"/>
          <w:szCs w:val="36"/>
          <w:lang w:val="de-DE" w:bidi="he-IL"/>
        </w:rPr>
        <w:t xml:space="preserve"> 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Wohlgefa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l</w:t>
      </w:r>
      <w:r w:rsidR="00A06C9D">
        <w:rPr>
          <w:rFonts w:asciiTheme="majorBidi" w:hAnsiTheme="majorBidi" w:cstheme="majorBidi"/>
          <w:color w:val="000000" w:themeColor="text1"/>
          <w:lang w:val="de-DE" w:bidi="he-IL"/>
        </w:rPr>
        <w:t>lens“)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schließt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BD4823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Klein</w:t>
      </w:r>
      <w:r w:rsidR="00BD4823">
        <w:rPr>
          <w:rFonts w:asciiTheme="majorBidi" w:hAnsiTheme="majorBidi" w:cstheme="majorBidi"/>
          <w:color w:val="000000" w:themeColor="text1"/>
          <w:lang w:val="de-DE" w:bidi="he-IL"/>
        </w:rPr>
        <w:t>vieh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395725">
        <w:rPr>
          <w:rFonts w:asciiTheme="majorBidi" w:hAnsiTheme="majorBidi" w:cstheme="majorBidi"/>
          <w:color w:val="000000" w:themeColor="text1"/>
          <w:lang w:val="de-DE" w:bidi="he-IL"/>
        </w:rPr>
        <w:t>(besonders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39572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395725">
        <w:rPr>
          <w:rFonts w:asciiTheme="majorBidi" w:hAnsiTheme="majorBidi" w:cstheme="majorBidi"/>
          <w:color w:val="000000" w:themeColor="text1"/>
          <w:lang w:val="de-DE" w:bidi="he-IL"/>
        </w:rPr>
        <w:t>Schafe)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B78A3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für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B78A3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Opfer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Jerusalem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bestimmt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B78A3">
        <w:rPr>
          <w:rFonts w:asciiTheme="majorBidi" w:hAnsiTheme="majorBidi" w:cstheme="majorBidi"/>
          <w:color w:val="000000" w:themeColor="text1"/>
          <w:lang w:val="de-DE" w:bidi="he-IL"/>
        </w:rPr>
        <w:t>ist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mit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AD4C5D" w:rsidRPr="00CF41E5">
        <w:rPr>
          <w:rFonts w:asciiTheme="majorBidi" w:hAnsiTheme="majorBidi" w:cstheme="majorBidi"/>
          <w:color w:val="000000" w:themeColor="text1"/>
          <w:lang w:val="de-DE" w:bidi="he-IL"/>
        </w:rPr>
        <w:t>ein.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Andererseits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bedeutet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Geburt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53B69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53B69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53B69">
        <w:rPr>
          <w:rFonts w:asciiTheme="majorBidi" w:hAnsiTheme="majorBidi" w:cstheme="majorBidi"/>
          <w:color w:val="000000" w:themeColor="text1"/>
          <w:lang w:val="de-DE" w:bidi="he-IL"/>
        </w:rPr>
        <w:t>Opfertod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Welterlösers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für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sie,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dass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sie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Zukunft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nicht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mehr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Opfertiere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gebraucht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werden,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da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Welterlöser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sein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Leben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selbst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Opfer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hingibt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53B69">
        <w:rPr>
          <w:rFonts w:asciiTheme="majorBidi" w:hAnsiTheme="majorBidi" w:cstheme="majorBidi"/>
          <w:color w:val="000000" w:themeColor="text1"/>
          <w:lang w:val="de-DE" w:bidi="he-IL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53B69">
        <w:rPr>
          <w:rFonts w:asciiTheme="majorBidi" w:hAnsiTheme="majorBidi" w:cstheme="majorBidi"/>
          <w:color w:val="000000" w:themeColor="text1"/>
          <w:lang w:val="de-DE" w:bidi="he-IL"/>
        </w:rPr>
        <w:t>z.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53B69">
        <w:rPr>
          <w:rFonts w:asciiTheme="majorBidi" w:hAnsiTheme="majorBidi" w:cstheme="majorBidi"/>
          <w:color w:val="000000" w:themeColor="text1"/>
          <w:lang w:val="de-DE" w:bidi="he-IL"/>
        </w:rPr>
        <w:t>B.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He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>b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räer </w:t>
      </w:r>
      <w:r w:rsidR="00253B69">
        <w:rPr>
          <w:rFonts w:asciiTheme="majorBidi" w:hAnsiTheme="majorBidi" w:cstheme="majorBidi"/>
          <w:color w:val="000000" w:themeColor="text1"/>
          <w:lang w:val="de-DE" w:bidi="he-IL"/>
        </w:rPr>
        <w:t>10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>, 7</w:t>
      </w:r>
      <w:r w:rsidR="00253B69">
        <w:rPr>
          <w:rFonts w:asciiTheme="majorBidi" w:hAnsiTheme="majorBidi" w:cstheme="majorBidi"/>
          <w:color w:val="000000" w:themeColor="text1"/>
          <w:lang w:val="de-DE" w:bidi="he-IL"/>
        </w:rPr>
        <w:t>ff.)</w:t>
      </w:r>
      <w:r w:rsidR="00E12542" w:rsidRPr="00CF41E5">
        <w:rPr>
          <w:rFonts w:asciiTheme="majorBidi" w:hAnsiTheme="majorBidi" w:cstheme="majorBidi"/>
          <w:color w:val="000000" w:themeColor="text1"/>
          <w:lang w:val="de-DE" w:bidi="he-IL"/>
        </w:rPr>
        <w:t>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Sein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Leben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ein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Leben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im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Wohlgefallen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Gottes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z.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B.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Matthäus 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3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>, 1</w:t>
      </w:r>
      <w:r w:rsidR="000F64DB">
        <w:rPr>
          <w:rFonts w:asciiTheme="majorBidi" w:hAnsiTheme="majorBidi" w:cstheme="majorBidi"/>
          <w:color w:val="000000" w:themeColor="text1"/>
          <w:lang w:val="de-DE" w:bidi="he-IL"/>
        </w:rPr>
        <w:t>7).</w:t>
      </w:r>
    </w:p>
    <w:p w14:paraId="5D43B952" w14:textId="4AD3AA35" w:rsidR="0010407D" w:rsidRDefault="00E12542" w:rsidP="00E737CE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damit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wenden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wir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Botschaft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ersten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Engels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zu.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Lukas </w:t>
      </w:r>
      <w:r w:rsidR="000C501F" w:rsidRPr="00CF41E5">
        <w:rPr>
          <w:rFonts w:asciiTheme="majorBidi" w:hAnsiTheme="majorBidi" w:cstheme="majorBidi"/>
          <w:color w:val="000000" w:themeColor="text1"/>
          <w:lang w:val="de-DE"/>
        </w:rPr>
        <w:t>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="000C501F" w:rsidRPr="00CF41E5">
        <w:rPr>
          <w:rFonts w:asciiTheme="majorBidi" w:hAnsiTheme="majorBidi" w:cstheme="majorBidi"/>
          <w:color w:val="000000" w:themeColor="text1"/>
          <w:lang w:val="de-DE"/>
        </w:rPr>
        <w:t>0f.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96D77">
        <w:rPr>
          <w:rFonts w:asciiTheme="majorBidi" w:hAnsiTheme="majorBidi" w:cstheme="majorBidi"/>
          <w:color w:val="000000" w:themeColor="text1"/>
          <w:lang w:val="de-DE"/>
        </w:rPr>
        <w:t>zufolge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sagt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Engel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Hirten</w:t>
      </w:r>
      <w:r w:rsidR="000C501F" w:rsidRPr="00CF41E5">
        <w:rPr>
          <w:rFonts w:asciiTheme="majorBidi" w:hAnsiTheme="majorBidi" w:cstheme="majorBidi"/>
          <w:color w:val="000000" w:themeColor="text1"/>
          <w:lang w:val="de-DE"/>
        </w:rPr>
        <w:t>:</w:t>
      </w:r>
    </w:p>
    <w:p w14:paraId="77AB256C" w14:textId="5F4FB744" w:rsidR="0010407D" w:rsidRDefault="000C501F" w:rsidP="00C315E5">
      <w:pPr>
        <w:pStyle w:val="Textkrper-Einzug"/>
      </w:pPr>
      <w:r w:rsidRPr="00CF41E5">
        <w:t>„</w:t>
      </w:r>
      <w:r w:rsidRPr="00CF41E5">
        <w:rPr>
          <w:lang w:bidi="he-IL"/>
        </w:rPr>
        <w:t>Fürchtet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euch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nicht!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Siehe,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verkündige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euch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große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Freude,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="00DF11D1">
        <w:rPr>
          <w:lang w:bidi="he-IL"/>
        </w:rPr>
        <w:t>für</w:t>
      </w:r>
      <w:r w:rsidR="00012DB9">
        <w:rPr>
          <w:lang w:bidi="he-IL"/>
        </w:rPr>
        <w:t xml:space="preserve"> </w:t>
      </w:r>
      <w:r w:rsidR="00DF11D1">
        <w:rPr>
          <w:lang w:bidi="he-IL"/>
        </w:rPr>
        <w:t>das</w:t>
      </w:r>
      <w:r w:rsidR="00012DB9">
        <w:rPr>
          <w:lang w:bidi="he-IL"/>
        </w:rPr>
        <w:t xml:space="preserve"> </w:t>
      </w:r>
      <w:r w:rsidR="00DF11D1">
        <w:rPr>
          <w:lang w:bidi="he-IL"/>
        </w:rPr>
        <w:t>ganze</w:t>
      </w:r>
      <w:r w:rsidR="00012DB9">
        <w:rPr>
          <w:lang w:bidi="he-IL"/>
        </w:rPr>
        <w:t xml:space="preserve"> </w:t>
      </w:r>
      <w:r w:rsidR="00DF11D1">
        <w:rPr>
          <w:lang w:bidi="he-IL"/>
        </w:rPr>
        <w:t>Volk</w:t>
      </w:r>
      <w:r w:rsidR="00012DB9">
        <w:rPr>
          <w:lang w:bidi="he-IL"/>
        </w:rPr>
        <w:t xml:space="preserve"> </w:t>
      </w:r>
      <w:r w:rsidR="00DF11D1">
        <w:rPr>
          <w:lang w:bidi="he-IL"/>
        </w:rPr>
        <w:t>sein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wird;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euch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heute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</w:t>
      </w:r>
      <w:r w:rsidRPr="00CF41E5">
        <w:rPr>
          <w:lang w:bidi="he-IL"/>
        </w:rPr>
        <w:t>i</w:t>
      </w:r>
      <w:r w:rsidRPr="00CF41E5">
        <w:rPr>
          <w:lang w:bidi="he-IL"/>
        </w:rPr>
        <w:lastRenderedPageBreak/>
        <w:t>land</w:t>
      </w:r>
      <w:r w:rsidR="00831379" w:rsidRPr="00CF41E5">
        <w:rPr>
          <w:lang w:bidi="he-IL"/>
        </w:rPr>
        <w:t>/Retter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geboren,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welcher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Christus</w:t>
      </w:r>
      <w:r w:rsidR="00012DB9">
        <w:rPr>
          <w:lang w:bidi="he-IL"/>
        </w:rPr>
        <w:t xml:space="preserve"> </w:t>
      </w:r>
      <w:r w:rsidR="00345A27">
        <w:rPr>
          <w:lang w:bidi="he-IL"/>
        </w:rPr>
        <w:t>[</w:t>
      </w:r>
      <w:r w:rsidR="00E737CE"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="00E737CE" w:rsidRPr="00CF41E5">
        <w:rPr>
          <w:lang w:bidi="he-IL"/>
        </w:rPr>
        <w:t>Gesalbte</w:t>
      </w:r>
      <w:r w:rsidR="00345A27">
        <w:rPr>
          <w:lang w:bidi="he-IL"/>
        </w:rPr>
        <w:t>]</w:t>
      </w:r>
      <w:r w:rsidRPr="00CF41E5">
        <w:rPr>
          <w:lang w:bidi="he-IL"/>
        </w:rPr>
        <w:t>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Stadt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Davids.</w:t>
      </w:r>
      <w:r w:rsidRPr="00CF41E5">
        <w:t>“</w:t>
      </w:r>
    </w:p>
    <w:p w14:paraId="2A6F0BAD" w14:textId="124A1AC8" w:rsidR="00CA304C" w:rsidRDefault="00E737CE" w:rsidP="00E737CE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/>
        </w:rPr>
        <w:t>Im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Testament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bezieht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sich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Ausdruck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Gesalbte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Jahwes“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auf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gesalbten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König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Sam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uel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24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7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.11).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allem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David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Gesalbte“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gilt,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kommende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Welterlöser,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auf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David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König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hinweist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Nachkomme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Davids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Gesalbte“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B46C2">
        <w:rPr>
          <w:rFonts w:asciiTheme="majorBidi" w:hAnsiTheme="majorBidi" w:cstheme="majorBidi"/>
          <w:color w:val="000000" w:themeColor="text1"/>
          <w:lang w:val="de-DE"/>
        </w:rPr>
        <w:t>(Messias,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B46C2">
        <w:rPr>
          <w:rFonts w:asciiTheme="majorBidi" w:hAnsiTheme="majorBidi" w:cstheme="majorBidi"/>
          <w:color w:val="000000" w:themeColor="text1"/>
          <w:lang w:val="de-DE"/>
        </w:rPr>
        <w:t>Christus)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bezeichnet.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A304C">
        <w:rPr>
          <w:rFonts w:asciiTheme="majorBidi" w:hAnsiTheme="majorBidi" w:cstheme="majorBidi"/>
          <w:color w:val="000000" w:themeColor="text1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A304C">
        <w:rPr>
          <w:rFonts w:asciiTheme="majorBidi" w:hAnsiTheme="majorBidi" w:cstheme="majorBidi"/>
          <w:color w:val="000000" w:themeColor="text1"/>
          <w:lang w:val="de-DE"/>
        </w:rPr>
        <w:t>verheißt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A304C">
        <w:rPr>
          <w:rFonts w:asciiTheme="majorBidi" w:hAnsiTheme="majorBidi" w:cstheme="majorBidi"/>
          <w:color w:val="000000" w:themeColor="text1"/>
          <w:lang w:val="de-DE"/>
        </w:rPr>
        <w:t>z.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A304C">
        <w:rPr>
          <w:rFonts w:asciiTheme="majorBidi" w:hAnsiTheme="majorBidi" w:cstheme="majorBidi"/>
          <w:color w:val="000000" w:themeColor="text1"/>
          <w:lang w:val="de-DE"/>
        </w:rPr>
        <w:t>B.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A304C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A03FF8" w:rsidRPr="00CF41E5">
        <w:rPr>
          <w:rFonts w:asciiTheme="majorBidi" w:hAnsiTheme="majorBidi" w:cstheme="majorBidi"/>
          <w:color w:val="000000" w:themeColor="text1"/>
          <w:lang w:val="de-DE"/>
        </w:rPr>
        <w:t>Jes</w:t>
      </w:r>
      <w:r w:rsidR="007E7ED5">
        <w:rPr>
          <w:rFonts w:asciiTheme="majorBidi" w:hAnsiTheme="majorBidi" w:cstheme="majorBidi"/>
          <w:color w:val="000000" w:themeColor="text1"/>
          <w:lang w:val="de-DE"/>
        </w:rPr>
        <w:t>aja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A03FF8" w:rsidRPr="00CF41E5">
        <w:rPr>
          <w:rFonts w:asciiTheme="majorBidi" w:hAnsiTheme="majorBidi" w:cstheme="majorBidi"/>
          <w:color w:val="000000" w:themeColor="text1"/>
          <w:lang w:val="de-DE"/>
        </w:rPr>
        <w:t>52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7</w:t>
      </w:r>
      <w:r w:rsidR="00A03FF8" w:rsidRPr="00CF41E5">
        <w:rPr>
          <w:rFonts w:asciiTheme="majorBidi" w:hAnsiTheme="majorBidi" w:cstheme="majorBidi"/>
          <w:color w:val="000000" w:themeColor="text1"/>
          <w:lang w:val="de-DE"/>
        </w:rPr>
        <w:t>:</w:t>
      </w:r>
    </w:p>
    <w:p w14:paraId="4C1BC698" w14:textId="2BEA4F39" w:rsidR="000C501F" w:rsidRPr="00CF41E5" w:rsidRDefault="00A03FF8" w:rsidP="00C315E5">
      <w:pPr>
        <w:pStyle w:val="Textkrper-Einzug"/>
      </w:pPr>
      <w:r w:rsidRPr="00CF41E5">
        <w:t>„</w:t>
      </w:r>
      <w:r w:rsidRPr="00CF41E5">
        <w:rPr>
          <w:lang w:bidi="he-IL"/>
        </w:rPr>
        <w:t>Wie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lieblich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Bergen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Füße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dessen,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[frohe]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Botschaft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bringt,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Frieden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verkündet,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gute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Botschaft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bringt,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Heil</w:t>
      </w:r>
      <w:r w:rsidR="00E167D5">
        <w:rPr>
          <w:lang w:bidi="he-IL"/>
        </w:rPr>
        <w:t>/Rettung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verkündet,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Zion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spricht:</w:t>
      </w:r>
      <w:r w:rsidR="00012DB9">
        <w:rPr>
          <w:lang w:bidi="he-IL"/>
        </w:rPr>
        <w:t xml:space="preserve"> </w:t>
      </w:r>
      <w:r w:rsidR="00740246">
        <w:rPr>
          <w:lang w:bidi="he-IL"/>
        </w:rPr>
        <w:t>‚</w:t>
      </w:r>
      <w:r w:rsidRPr="00CF41E5">
        <w:rPr>
          <w:lang w:bidi="he-IL"/>
        </w:rPr>
        <w:t>Dein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Gott</w:t>
      </w:r>
      <w:r w:rsidR="00012DB9">
        <w:rPr>
          <w:lang w:bidi="he-IL"/>
        </w:rPr>
        <w:t xml:space="preserve"> </w:t>
      </w:r>
      <w:r w:rsidR="004C2FDF">
        <w:rPr>
          <w:lang w:bidi="he-IL"/>
        </w:rPr>
        <w:t>ist</w:t>
      </w:r>
      <w:r w:rsidR="00012DB9">
        <w:rPr>
          <w:lang w:bidi="he-IL"/>
        </w:rPr>
        <w:t xml:space="preserve"> </w:t>
      </w:r>
      <w:r w:rsidR="004C2FDF">
        <w:rPr>
          <w:lang w:bidi="he-IL"/>
        </w:rPr>
        <w:t>König</w:t>
      </w:r>
      <w:r w:rsidR="00012DB9">
        <w:rPr>
          <w:lang w:bidi="he-IL"/>
        </w:rPr>
        <w:t xml:space="preserve"> </w:t>
      </w:r>
      <w:r w:rsidR="004C2FDF">
        <w:rPr>
          <w:lang w:bidi="he-IL"/>
        </w:rPr>
        <w:t>geworden/</w:t>
      </w:r>
      <w:r w:rsidR="007F0864">
        <w:rPr>
          <w:lang w:bidi="he-IL"/>
        </w:rPr>
        <w:t>herrscht</w:t>
      </w:r>
      <w:r w:rsidR="00012DB9">
        <w:rPr>
          <w:lang w:bidi="he-IL"/>
        </w:rPr>
        <w:t xml:space="preserve"> </w:t>
      </w:r>
      <w:r w:rsidR="007F0864">
        <w:rPr>
          <w:lang w:bidi="he-IL"/>
        </w:rPr>
        <w:t>als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König!</w:t>
      </w:r>
      <w:r w:rsidR="00740246">
        <w:rPr>
          <w:lang w:bidi="he-IL"/>
        </w:rPr>
        <w:t>‘</w:t>
      </w:r>
      <w:r w:rsidRPr="00CF41E5">
        <w:t>“</w:t>
      </w:r>
    </w:p>
    <w:p w14:paraId="1C7AA77F" w14:textId="40278E10" w:rsidR="00CA62DA" w:rsidRPr="00CF41E5" w:rsidRDefault="00CA62DA" w:rsidP="00012DB9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/>
        </w:rPr>
        <w:t>Im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Neuen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Testament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erscheint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Wendung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„Gesalbter/Christus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Herrn“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(χριστὸς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κυρίου)“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nur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E7ED5">
        <w:rPr>
          <w:rFonts w:asciiTheme="majorBidi" w:hAnsiTheme="majorBidi" w:cstheme="majorBidi"/>
          <w:color w:val="000000" w:themeColor="text1"/>
          <w:lang w:val="de-DE"/>
        </w:rPr>
        <w:t>Lukas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2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6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(14-mal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LXX),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während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Engel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E7ED5">
        <w:rPr>
          <w:rFonts w:asciiTheme="majorBidi" w:hAnsiTheme="majorBidi" w:cstheme="majorBidi"/>
          <w:color w:val="000000" w:themeColor="text1"/>
          <w:lang w:val="de-DE"/>
        </w:rPr>
        <w:t>Lukas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„gesalbten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Herrn“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bzw.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vom</w:t>
      </w:r>
      <w:r w:rsidR="004D653E">
        <w:rPr>
          <w:rFonts w:asciiTheme="majorBidi" w:hAnsiTheme="majorBidi" w:cstheme="majorBidi"/>
          <w:color w:val="000000" w:themeColor="text1"/>
          <w:lang w:val="de-DE"/>
        </w:rPr>
        <w:t>/von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„Gesalbten</w:t>
      </w:r>
      <w:r w:rsidR="004D653E">
        <w:rPr>
          <w:rFonts w:asciiTheme="majorBidi" w:hAnsiTheme="majorBidi" w:cstheme="majorBidi"/>
          <w:color w:val="000000" w:themeColor="text1"/>
          <w:lang w:val="de-DE"/>
        </w:rPr>
        <w:t>/Christus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[dem]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Herrn“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(χριστὸς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κύριος)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spricht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LXX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nur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Ps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alm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17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3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6),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wobei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neugeborene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Kind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noch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stärker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„dem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HERRN“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daher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identifiziert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Maleachi 3, 1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;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Micha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3).</w:t>
      </w:r>
    </w:p>
    <w:p w14:paraId="50F0C3FC" w14:textId="2F59B14F" w:rsidR="00995F84" w:rsidRPr="00CF41E5" w:rsidRDefault="00995F84" w:rsidP="00012DB9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/>
        </w:rPr>
        <w:t>Zur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Zeit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Neuen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Testaments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war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Titel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„Gesalbter“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E679A">
        <w:rPr>
          <w:rFonts w:asciiTheme="majorBidi" w:hAnsiTheme="majorBidi" w:cstheme="majorBidi"/>
          <w:color w:val="000000" w:themeColor="text1"/>
          <w:lang w:val="de-DE"/>
        </w:rPr>
        <w:t>(Me</w:t>
      </w:r>
      <w:r w:rsidR="00BE679A">
        <w:rPr>
          <w:rFonts w:asciiTheme="majorBidi" w:hAnsiTheme="majorBidi" w:cstheme="majorBidi"/>
          <w:color w:val="000000" w:themeColor="text1"/>
          <w:lang w:val="de-DE"/>
        </w:rPr>
        <w:t>s</w:t>
      </w:r>
      <w:r w:rsidR="00BE679A">
        <w:rPr>
          <w:rFonts w:asciiTheme="majorBidi" w:hAnsiTheme="majorBidi" w:cstheme="majorBidi"/>
          <w:color w:val="000000" w:themeColor="text1"/>
          <w:lang w:val="de-DE"/>
        </w:rPr>
        <w:t>sias)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Judentum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eine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bekannte,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wenn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auch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nicht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fest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umriss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Bezeichnung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für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erwarteten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Erlöser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E7F3D">
        <w:rPr>
          <w:rFonts w:asciiTheme="majorBidi" w:hAnsiTheme="majorBidi" w:cstheme="majorBidi"/>
          <w:color w:val="000000" w:themeColor="text1"/>
          <w:lang w:val="de-DE"/>
        </w:rPr>
        <w:t>u.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E7F3D">
        <w:rPr>
          <w:rFonts w:asciiTheme="majorBidi" w:hAnsiTheme="majorBidi" w:cstheme="majorBidi"/>
          <w:color w:val="000000" w:themeColor="text1"/>
          <w:lang w:val="de-DE"/>
        </w:rPr>
        <w:t>a.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Matthäus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4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;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4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2).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„Psalmen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Salomos“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Psalm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),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wah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r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scheinlich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geschrieben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wurden,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nachdem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Römer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E7F3D" w:rsidRPr="00CF41E5">
        <w:rPr>
          <w:rFonts w:asciiTheme="majorBidi" w:hAnsiTheme="majorBidi" w:cstheme="majorBidi"/>
          <w:color w:val="000000" w:themeColor="text1"/>
          <w:lang w:val="de-DE"/>
        </w:rPr>
        <w:t>unter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E7F3D" w:rsidRPr="00CF41E5">
        <w:rPr>
          <w:rFonts w:asciiTheme="majorBidi" w:hAnsiTheme="majorBidi" w:cstheme="majorBidi"/>
          <w:color w:val="000000" w:themeColor="text1"/>
          <w:lang w:val="de-DE"/>
        </w:rPr>
        <w:t>Po</w:t>
      </w:r>
      <w:r w:rsidR="00CE7F3D" w:rsidRPr="00CF41E5">
        <w:rPr>
          <w:rFonts w:asciiTheme="majorBidi" w:hAnsiTheme="majorBidi" w:cstheme="majorBidi"/>
          <w:color w:val="000000" w:themeColor="text1"/>
          <w:lang w:val="de-DE"/>
        </w:rPr>
        <w:t>m</w:t>
      </w:r>
      <w:r w:rsidR="00CE7F3D" w:rsidRPr="00CF41E5">
        <w:rPr>
          <w:rFonts w:asciiTheme="majorBidi" w:hAnsiTheme="majorBidi" w:cstheme="majorBidi"/>
          <w:color w:val="000000" w:themeColor="text1"/>
          <w:lang w:val="de-DE"/>
        </w:rPr>
        <w:t>peius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Jahr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6</w:t>
      </w:r>
      <w:r w:rsidR="00021CF2" w:rsidRPr="00CF41E5">
        <w:rPr>
          <w:rFonts w:asciiTheme="majorBidi" w:hAnsiTheme="majorBidi" w:cstheme="majorBidi"/>
          <w:color w:val="000000" w:themeColor="text1"/>
          <w:lang w:val="de-DE"/>
        </w:rPr>
        <w:t>4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Chr.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021CF2" w:rsidRPr="00CF41E5">
        <w:rPr>
          <w:rFonts w:asciiTheme="majorBidi" w:hAnsiTheme="majorBidi" w:cstheme="majorBidi"/>
          <w:color w:val="000000" w:themeColor="text1"/>
          <w:lang w:val="de-DE"/>
        </w:rPr>
        <w:t>Galiläa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021CF2"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021CF2" w:rsidRPr="00CF41E5">
        <w:rPr>
          <w:rFonts w:asciiTheme="majorBidi" w:hAnsiTheme="majorBidi" w:cstheme="majorBidi"/>
          <w:color w:val="000000" w:themeColor="text1"/>
          <w:lang w:val="de-DE"/>
        </w:rPr>
        <w:t>im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021CF2" w:rsidRPr="00CF41E5">
        <w:rPr>
          <w:rFonts w:asciiTheme="majorBidi" w:hAnsiTheme="majorBidi" w:cstheme="majorBidi"/>
          <w:color w:val="000000" w:themeColor="text1"/>
          <w:lang w:val="de-DE"/>
        </w:rPr>
        <w:t>Jahr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021CF2" w:rsidRPr="00CF41E5">
        <w:rPr>
          <w:rFonts w:asciiTheme="majorBidi" w:hAnsiTheme="majorBidi" w:cstheme="majorBidi"/>
          <w:color w:val="000000" w:themeColor="text1"/>
          <w:lang w:val="de-DE"/>
        </w:rPr>
        <w:t>63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021CF2" w:rsidRPr="00CF41E5">
        <w:rPr>
          <w:rFonts w:asciiTheme="majorBidi" w:hAnsiTheme="majorBidi" w:cstheme="majorBidi"/>
          <w:color w:val="000000" w:themeColor="text1"/>
          <w:lang w:val="de-DE"/>
        </w:rPr>
        <w:t>v.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021CF2" w:rsidRPr="00CF41E5">
        <w:rPr>
          <w:rFonts w:asciiTheme="majorBidi" w:hAnsiTheme="majorBidi" w:cstheme="majorBidi"/>
          <w:color w:val="000000" w:themeColor="text1"/>
          <w:lang w:val="de-DE"/>
        </w:rPr>
        <w:t>Chr.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Jerus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lem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0234BC" w:rsidRPr="00CF41E5">
        <w:rPr>
          <w:rFonts w:asciiTheme="majorBidi" w:hAnsiTheme="majorBidi" w:cstheme="majorBidi"/>
          <w:color w:val="000000" w:themeColor="text1"/>
          <w:lang w:val="de-DE"/>
        </w:rPr>
        <w:t>erobert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hatten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Psalm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17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1),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fang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Kap.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17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„unser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König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bis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Ewigkeit“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bezeichnet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(Ps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alm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17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).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„Psalmen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Salomos“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17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3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f.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lesen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dann:</w:t>
      </w:r>
    </w:p>
    <w:p w14:paraId="3F9B89D1" w14:textId="0D8550B2" w:rsidR="00995F84" w:rsidRPr="00CF41E5" w:rsidRDefault="00995F84" w:rsidP="00C315E5">
      <w:pPr>
        <w:pStyle w:val="Textkrper-Einzug"/>
      </w:pPr>
      <w:r w:rsidRPr="00CF41E5">
        <w:t>„Wir</w:t>
      </w:r>
      <w:r w:rsidR="00012DB9">
        <w:t xml:space="preserve"> </w:t>
      </w:r>
      <w:r w:rsidRPr="00CF41E5">
        <w:t>aber</w:t>
      </w:r>
      <w:r w:rsidR="00012DB9">
        <w:t xml:space="preserve"> </w:t>
      </w:r>
      <w:r w:rsidRPr="00CF41E5">
        <w:t>werden</w:t>
      </w:r>
      <w:r w:rsidR="00012DB9">
        <w:t xml:space="preserve"> </w:t>
      </w:r>
      <w:r w:rsidRPr="00CF41E5">
        <w:t>auf</w:t>
      </w:r>
      <w:r w:rsidR="00012DB9">
        <w:t xml:space="preserve"> </w:t>
      </w:r>
      <w:r w:rsidRPr="00CF41E5">
        <w:t>Gott,</w:t>
      </w:r>
      <w:r w:rsidR="00012DB9">
        <w:t xml:space="preserve"> </w:t>
      </w:r>
      <w:r w:rsidRPr="00CF41E5">
        <w:t>unseren</w:t>
      </w:r>
      <w:r w:rsidR="00012DB9">
        <w:t xml:space="preserve"> </w:t>
      </w:r>
      <w:r w:rsidRPr="00CF41E5">
        <w:t>Retter,</w:t>
      </w:r>
      <w:r w:rsidR="00012DB9">
        <w:t xml:space="preserve"> </w:t>
      </w:r>
      <w:r w:rsidRPr="00CF41E5">
        <w:t>hoffen,</w:t>
      </w:r>
      <w:r w:rsidR="00012DB9">
        <w:t xml:space="preserve"> </w:t>
      </w:r>
      <w:r w:rsidRPr="00CF41E5">
        <w:t>denn</w:t>
      </w:r>
      <w:r w:rsidR="00012DB9">
        <w:t xml:space="preserve"> </w:t>
      </w:r>
      <w:r w:rsidRPr="00CF41E5">
        <w:t>die</w:t>
      </w:r>
      <w:r w:rsidR="00012DB9">
        <w:t xml:space="preserve"> </w:t>
      </w:r>
      <w:r w:rsidRPr="00CF41E5">
        <w:t>Kraft</w:t>
      </w:r>
      <w:r w:rsidR="00012DB9">
        <w:t xml:space="preserve"> </w:t>
      </w:r>
      <w:r w:rsidRPr="00CF41E5">
        <w:t>unseres</w:t>
      </w:r>
      <w:r w:rsidR="00012DB9">
        <w:t xml:space="preserve"> </w:t>
      </w:r>
      <w:r w:rsidRPr="00CF41E5">
        <w:t>Gottes</w:t>
      </w:r>
      <w:r w:rsidR="00012DB9">
        <w:t xml:space="preserve"> </w:t>
      </w:r>
      <w:r w:rsidRPr="00CF41E5">
        <w:t>[bleibt]</w:t>
      </w:r>
      <w:r w:rsidR="00012DB9">
        <w:t xml:space="preserve"> </w:t>
      </w:r>
      <w:r w:rsidRPr="00CF41E5">
        <w:t>bis</w:t>
      </w:r>
      <w:r w:rsidR="00012DB9">
        <w:t xml:space="preserve"> </w:t>
      </w:r>
      <w:r w:rsidRPr="00CF41E5">
        <w:t>in</w:t>
      </w:r>
      <w:r w:rsidR="00012DB9">
        <w:t xml:space="preserve"> </w:t>
      </w:r>
      <w:r w:rsidRPr="00CF41E5">
        <w:t>Ewigkeit</w:t>
      </w:r>
      <w:r w:rsidR="00012DB9">
        <w:t xml:space="preserve"> </w:t>
      </w:r>
      <w:r w:rsidRPr="00CF41E5">
        <w:t>mit</w:t>
      </w:r>
      <w:r w:rsidR="00012DB9">
        <w:t xml:space="preserve"> </w:t>
      </w:r>
      <w:r w:rsidRPr="00CF41E5">
        <w:t>Erbarmen,</w:t>
      </w:r>
      <w:r w:rsidR="00012DB9">
        <w:t xml:space="preserve"> </w:t>
      </w:r>
      <w:r w:rsidRPr="00CF41E5">
        <w:t>und</w:t>
      </w:r>
      <w:r w:rsidR="00012DB9">
        <w:t xml:space="preserve"> </w:t>
      </w:r>
      <w:r w:rsidRPr="00CF41E5">
        <w:t>die</w:t>
      </w:r>
      <w:r w:rsidR="00012DB9">
        <w:t xml:space="preserve"> </w:t>
      </w:r>
      <w:r w:rsidRPr="00CF41E5">
        <w:t>K</w:t>
      </w:r>
      <w:r w:rsidRPr="00CF41E5">
        <w:t>ö</w:t>
      </w:r>
      <w:r w:rsidRPr="00CF41E5">
        <w:t>nigsherrschaft</w:t>
      </w:r>
      <w:r w:rsidR="00012DB9">
        <w:t xml:space="preserve"> </w:t>
      </w:r>
      <w:r w:rsidRPr="00CF41E5">
        <w:t>unseres</w:t>
      </w:r>
      <w:r w:rsidR="00012DB9">
        <w:t xml:space="preserve"> </w:t>
      </w:r>
      <w:r w:rsidRPr="00CF41E5">
        <w:t>Gottes</w:t>
      </w:r>
      <w:r w:rsidR="00012DB9">
        <w:t xml:space="preserve"> </w:t>
      </w:r>
      <w:r w:rsidRPr="00CF41E5">
        <w:t>bis</w:t>
      </w:r>
      <w:r w:rsidR="00012DB9">
        <w:t xml:space="preserve"> </w:t>
      </w:r>
      <w:r w:rsidRPr="00CF41E5">
        <w:t>in</w:t>
      </w:r>
      <w:r w:rsidR="00012DB9">
        <w:t xml:space="preserve"> </w:t>
      </w:r>
      <w:r w:rsidRPr="00CF41E5">
        <w:t>Ewigkeit</w:t>
      </w:r>
      <w:r w:rsidR="00012DB9">
        <w:t xml:space="preserve"> </w:t>
      </w:r>
      <w:r w:rsidRPr="00CF41E5">
        <w:t>über</w:t>
      </w:r>
      <w:r w:rsidR="00012DB9">
        <w:t xml:space="preserve"> </w:t>
      </w:r>
      <w:r w:rsidRPr="00CF41E5">
        <w:t>die</w:t>
      </w:r>
      <w:r w:rsidR="00012DB9">
        <w:t xml:space="preserve"> </w:t>
      </w:r>
      <w:r w:rsidRPr="00CF41E5">
        <w:t>Heiden</w:t>
      </w:r>
      <w:r w:rsidR="00012DB9">
        <w:t xml:space="preserve"> </w:t>
      </w:r>
      <w:r w:rsidRPr="00CF41E5">
        <w:t>im</w:t>
      </w:r>
      <w:r w:rsidR="00012DB9">
        <w:t xml:space="preserve"> </w:t>
      </w:r>
      <w:r w:rsidRPr="00CF41E5">
        <w:t>Gericht.</w:t>
      </w:r>
      <w:r w:rsidR="00012DB9">
        <w:t xml:space="preserve"> </w:t>
      </w:r>
      <w:r w:rsidRPr="00CF41E5">
        <w:t>Du,</w:t>
      </w:r>
      <w:r w:rsidR="00012DB9">
        <w:t xml:space="preserve"> </w:t>
      </w:r>
      <w:r w:rsidRPr="00CF41E5">
        <w:t>Herr,</w:t>
      </w:r>
      <w:r w:rsidR="00012DB9">
        <w:t xml:space="preserve"> </w:t>
      </w:r>
      <w:r w:rsidRPr="00CF41E5">
        <w:t>hast</w:t>
      </w:r>
      <w:r w:rsidR="00012DB9">
        <w:t xml:space="preserve"> </w:t>
      </w:r>
      <w:r w:rsidRPr="00CF41E5">
        <w:t>David</w:t>
      </w:r>
      <w:r w:rsidR="00012DB9">
        <w:t xml:space="preserve"> </w:t>
      </w:r>
      <w:r w:rsidRPr="00CF41E5">
        <w:t>als</w:t>
      </w:r>
      <w:r w:rsidR="00012DB9">
        <w:t xml:space="preserve"> </w:t>
      </w:r>
      <w:r w:rsidRPr="00CF41E5">
        <w:t>König</w:t>
      </w:r>
      <w:r w:rsidR="00012DB9">
        <w:t xml:space="preserve"> </w:t>
      </w:r>
      <w:r w:rsidRPr="00CF41E5">
        <w:t>über</w:t>
      </w:r>
      <w:r w:rsidR="00012DB9">
        <w:t xml:space="preserve"> </w:t>
      </w:r>
      <w:r w:rsidRPr="00CF41E5">
        <w:t>Israel</w:t>
      </w:r>
      <w:r w:rsidR="00012DB9">
        <w:t xml:space="preserve"> </w:t>
      </w:r>
      <w:r w:rsidRPr="00CF41E5">
        <w:t>erwählt,</w:t>
      </w:r>
      <w:r w:rsidR="00012DB9">
        <w:t xml:space="preserve"> </w:t>
      </w:r>
      <w:r w:rsidRPr="00CF41E5">
        <w:t>und</w:t>
      </w:r>
      <w:r w:rsidR="00012DB9">
        <w:t xml:space="preserve"> </w:t>
      </w:r>
      <w:r w:rsidRPr="00CF41E5">
        <w:lastRenderedPageBreak/>
        <w:t>du</w:t>
      </w:r>
      <w:r w:rsidR="00012DB9">
        <w:t xml:space="preserve"> </w:t>
      </w:r>
      <w:r w:rsidRPr="00CF41E5">
        <w:t>hast</w:t>
      </w:r>
      <w:r w:rsidR="00012DB9">
        <w:t xml:space="preserve"> </w:t>
      </w:r>
      <w:r w:rsidRPr="00CF41E5">
        <w:t>ihm</w:t>
      </w:r>
      <w:r w:rsidR="00012DB9">
        <w:t xml:space="preserve"> </w:t>
      </w:r>
      <w:r w:rsidRPr="00CF41E5">
        <w:t>in</w:t>
      </w:r>
      <w:r w:rsidR="00012DB9">
        <w:t xml:space="preserve"> </w:t>
      </w:r>
      <w:r w:rsidRPr="00CF41E5">
        <w:t>Bezug</w:t>
      </w:r>
      <w:r w:rsidR="00012DB9">
        <w:t xml:space="preserve"> </w:t>
      </w:r>
      <w:r w:rsidRPr="00CF41E5">
        <w:t>auf</w:t>
      </w:r>
      <w:r w:rsidR="00012DB9">
        <w:t xml:space="preserve"> </w:t>
      </w:r>
      <w:r w:rsidRPr="00CF41E5">
        <w:t>seinen</w:t>
      </w:r>
      <w:r w:rsidR="00012DB9">
        <w:t xml:space="preserve"> </w:t>
      </w:r>
      <w:r w:rsidRPr="00CF41E5">
        <w:t>Samen</w:t>
      </w:r>
      <w:r w:rsidR="00012DB9">
        <w:t xml:space="preserve"> </w:t>
      </w:r>
      <w:r w:rsidRPr="00CF41E5">
        <w:t>bis</w:t>
      </w:r>
      <w:r w:rsidR="00012DB9">
        <w:t xml:space="preserve"> </w:t>
      </w:r>
      <w:r w:rsidRPr="00CF41E5">
        <w:t>in</w:t>
      </w:r>
      <w:r w:rsidR="00012DB9">
        <w:t xml:space="preserve"> </w:t>
      </w:r>
      <w:r w:rsidRPr="00CF41E5">
        <w:t>Ewigkeit</w:t>
      </w:r>
      <w:r w:rsidR="00012DB9">
        <w:t xml:space="preserve"> </w:t>
      </w:r>
      <w:r w:rsidRPr="00CF41E5">
        <w:t>geschw</w:t>
      </w:r>
      <w:r w:rsidRPr="00CF41E5">
        <w:t>o</w:t>
      </w:r>
      <w:r w:rsidRPr="00CF41E5">
        <w:t>ren,</w:t>
      </w:r>
      <w:r w:rsidR="00012DB9">
        <w:t xml:space="preserve"> </w:t>
      </w:r>
      <w:r w:rsidRPr="00CF41E5">
        <w:t>dass</w:t>
      </w:r>
      <w:r w:rsidR="00012DB9">
        <w:t xml:space="preserve"> </w:t>
      </w:r>
      <w:r w:rsidRPr="00CF41E5">
        <w:t>es</w:t>
      </w:r>
      <w:r w:rsidR="00012DB9">
        <w:t xml:space="preserve"> </w:t>
      </w:r>
      <w:r w:rsidRPr="00CF41E5">
        <w:t>ihm</w:t>
      </w:r>
      <w:r w:rsidR="00012DB9">
        <w:t xml:space="preserve"> </w:t>
      </w:r>
      <w:r w:rsidRPr="00CF41E5">
        <w:t>vor</w:t>
      </w:r>
      <w:r w:rsidR="00012DB9">
        <w:t xml:space="preserve"> </w:t>
      </w:r>
      <w:r w:rsidRPr="00CF41E5">
        <w:t>dir</w:t>
      </w:r>
      <w:r w:rsidR="00012DB9">
        <w:t xml:space="preserve"> </w:t>
      </w:r>
      <w:r w:rsidRPr="00CF41E5">
        <w:t>an</w:t>
      </w:r>
      <w:r w:rsidR="00012DB9">
        <w:t xml:space="preserve"> </w:t>
      </w:r>
      <w:r w:rsidRPr="00CF41E5">
        <w:t>einem</w:t>
      </w:r>
      <w:r w:rsidR="00012DB9">
        <w:t xml:space="preserve"> </w:t>
      </w:r>
      <w:r w:rsidRPr="00CF41E5">
        <w:t>König</w:t>
      </w:r>
      <w:r w:rsidR="00012DB9">
        <w:t xml:space="preserve"> </w:t>
      </w:r>
      <w:r w:rsidRPr="00CF41E5">
        <w:t>nicht</w:t>
      </w:r>
      <w:r w:rsidR="00012DB9">
        <w:t xml:space="preserve"> </w:t>
      </w:r>
      <w:r w:rsidRPr="00CF41E5">
        <w:t>fehlen</w:t>
      </w:r>
      <w:r w:rsidR="00012DB9">
        <w:t xml:space="preserve"> </w:t>
      </w:r>
      <w:r w:rsidRPr="00CF41E5">
        <w:t>werde.“</w:t>
      </w:r>
    </w:p>
    <w:p w14:paraId="538ADDA0" w14:textId="735D2F0E" w:rsidR="00CA62DA" w:rsidRPr="00CF41E5" w:rsidRDefault="00995F84" w:rsidP="00012DB9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„Psalmen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Salomos“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17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2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gebeten: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„Siehe,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erwecke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ihnen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ihren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König,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Sohn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Davids,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zur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rechten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Zeit,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du,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erwählt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hast,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damit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Knecht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über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Israel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herrsche.“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Dieser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König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soll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Jerusalem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Heiden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>
        <w:rPr>
          <w:rFonts w:asciiTheme="majorBidi" w:hAnsiTheme="majorBidi" w:cstheme="majorBidi"/>
          <w:color w:val="000000" w:themeColor="text1"/>
          <w:lang w:val="de-DE"/>
        </w:rPr>
        <w:t>(R</w:t>
      </w:r>
      <w:r w:rsidR="00992D18">
        <w:rPr>
          <w:rFonts w:asciiTheme="majorBidi" w:hAnsiTheme="majorBidi" w:cstheme="majorBidi"/>
          <w:color w:val="000000" w:themeColor="text1"/>
          <w:lang w:val="de-DE"/>
        </w:rPr>
        <w:t>ö</w:t>
      </w:r>
      <w:r w:rsidR="00992D18">
        <w:rPr>
          <w:rFonts w:asciiTheme="majorBidi" w:hAnsiTheme="majorBidi" w:cstheme="majorBidi"/>
          <w:color w:val="000000" w:themeColor="text1"/>
          <w:lang w:val="de-DE"/>
        </w:rPr>
        <w:t>mern)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Stadt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Füßen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zertreten,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reinigen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(Ps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alm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17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2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</w:t>
      </w:r>
      <w:r w:rsidR="00BC40E1">
        <w:rPr>
          <w:rFonts w:asciiTheme="majorBidi" w:hAnsiTheme="majorBidi" w:cstheme="majorBidi"/>
          <w:color w:val="000000" w:themeColor="text1"/>
          <w:lang w:val="de-DE"/>
        </w:rPr>
        <w:t>;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BC40E1">
        <w:rPr>
          <w:rFonts w:asciiTheme="majorBidi" w:hAnsiTheme="majorBidi" w:cstheme="majorBidi"/>
          <w:color w:val="000000" w:themeColor="text1"/>
          <w:lang w:val="de-DE"/>
        </w:rPr>
        <w:t>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Lukas </w:t>
      </w:r>
      <w:r w:rsidR="00BC40E1">
        <w:rPr>
          <w:rFonts w:asciiTheme="majorBidi" w:hAnsiTheme="majorBidi" w:cstheme="majorBidi"/>
          <w:color w:val="000000" w:themeColor="text1"/>
          <w:lang w:val="de-DE"/>
        </w:rPr>
        <w:t>21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2</w:t>
      </w:r>
      <w:r w:rsidR="00BC40E1">
        <w:rPr>
          <w:rFonts w:asciiTheme="majorBidi" w:hAnsiTheme="majorBidi" w:cstheme="majorBidi"/>
          <w:color w:val="000000" w:themeColor="text1"/>
          <w:lang w:val="de-DE"/>
        </w:rPr>
        <w:t>4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).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>
        <w:rPr>
          <w:rFonts w:asciiTheme="majorBidi" w:hAnsiTheme="majorBidi" w:cstheme="majorBidi"/>
          <w:color w:val="000000" w:themeColor="text1"/>
          <w:lang w:val="de-DE"/>
        </w:rPr>
        <w:t>„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gerechter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König</w:t>
      </w:r>
      <w:r w:rsidR="00992D18">
        <w:rPr>
          <w:rFonts w:asciiTheme="majorBidi" w:hAnsiTheme="majorBidi" w:cstheme="majorBidi"/>
          <w:color w:val="000000" w:themeColor="text1"/>
          <w:lang w:val="de-DE"/>
        </w:rPr>
        <w:t>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Tagen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keine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Ungerechtigkeit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ihrer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Mitte,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[werden]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Heilige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[sein],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ihr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König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[wird]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Gesalbte/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Christus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(χριστὸς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κυρίου)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[sein]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…“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(Ps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alm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17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3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2;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Psalm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18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5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.7).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„Gesalbte“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also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endzeitlicher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ö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nig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Israel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Israel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„Tag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Erbarmens“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bei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„He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r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aufführen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Gesalbten“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Psalm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18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5</w:t>
      </w:r>
      <w:r w:rsidR="00F77D05" w:rsidRPr="00CF41E5">
        <w:rPr>
          <w:rFonts w:asciiTheme="majorBidi" w:hAnsiTheme="majorBidi" w:cstheme="majorBidi"/>
          <w:color w:val="000000" w:themeColor="text1"/>
          <w:lang w:val="de-DE"/>
        </w:rPr>
        <w:t>;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F77D05" w:rsidRPr="00CF41E5">
        <w:rPr>
          <w:rFonts w:asciiTheme="majorBidi" w:hAnsiTheme="majorBidi" w:cstheme="majorBidi"/>
          <w:color w:val="000000" w:themeColor="text1"/>
          <w:lang w:val="de-DE"/>
        </w:rPr>
        <w:t>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Hebräer </w:t>
      </w:r>
      <w:r w:rsidR="00F77D05" w:rsidRPr="00CF41E5">
        <w:rPr>
          <w:rFonts w:asciiTheme="majorBidi" w:hAnsiTheme="majorBidi" w:cstheme="majorBidi"/>
          <w:color w:val="000000" w:themeColor="text1"/>
          <w:lang w:val="de-DE"/>
        </w:rPr>
        <w:t>13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2</w:t>
      </w:r>
      <w:r w:rsidR="00F77D05" w:rsidRPr="00CF41E5">
        <w:rPr>
          <w:rFonts w:asciiTheme="majorBidi" w:hAnsiTheme="majorBidi" w:cstheme="majorBidi"/>
          <w:color w:val="000000" w:themeColor="text1"/>
          <w:lang w:val="de-DE"/>
        </w:rPr>
        <w:t>0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)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von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allen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Feinden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befreien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reinigen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92D18"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4B79EE" w:rsidRPr="00CF41E5">
        <w:rPr>
          <w:rFonts w:asciiTheme="majorBidi" w:hAnsiTheme="majorBidi" w:cstheme="majorBidi"/>
          <w:color w:val="000000" w:themeColor="text1"/>
          <w:lang w:val="de-DE"/>
        </w:rPr>
        <w:t>„Psalmen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4B79EE" w:rsidRPr="00CF41E5">
        <w:rPr>
          <w:rFonts w:asciiTheme="majorBidi" w:hAnsiTheme="majorBidi" w:cstheme="majorBidi"/>
          <w:color w:val="000000" w:themeColor="text1"/>
          <w:lang w:val="de-DE"/>
        </w:rPr>
        <w:t>Salomos“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17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3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6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betont: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„Und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seinen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Tagen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ihrer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Mitte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keine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Ungerechtigkeit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geben,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da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alle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Heilige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sein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werden,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ihr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König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Christus,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Herr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(</w:t>
      </w:r>
      <w:r w:rsidR="002F1875" w:rsidRPr="00CF41E5">
        <w:rPr>
          <w:rFonts w:asciiTheme="majorBidi" w:hAnsiTheme="majorBidi" w:cstheme="majorBidi"/>
          <w:color w:val="000000" w:themeColor="text1"/>
          <w:lang w:val="de-DE" w:bidi="he-IL"/>
        </w:rPr>
        <w:t>χριστὸς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F1875" w:rsidRPr="00CF41E5">
        <w:rPr>
          <w:rFonts w:asciiTheme="majorBidi" w:hAnsiTheme="majorBidi" w:cstheme="majorBidi"/>
          <w:color w:val="000000" w:themeColor="text1"/>
          <w:lang w:val="de-DE" w:bidi="he-IL"/>
        </w:rPr>
        <w:t>κύριος</w:t>
      </w:r>
      <w:r w:rsidR="002F1875" w:rsidRPr="00CF41E5">
        <w:rPr>
          <w:rFonts w:asciiTheme="majorBidi" w:hAnsiTheme="majorBidi" w:cstheme="majorBidi"/>
          <w:color w:val="000000" w:themeColor="text1"/>
          <w:lang w:val="de-DE"/>
        </w:rPr>
        <w:t>).“</w:t>
      </w:r>
    </w:p>
    <w:p w14:paraId="13202CAC" w14:textId="7CB0EE5B" w:rsidR="009A1CB6" w:rsidRDefault="000234BC" w:rsidP="00012DB9">
      <w:pPr>
        <w:rPr>
          <w:lang w:val="de-DE"/>
        </w:rPr>
      </w:pPr>
      <w:r w:rsidRPr="00CF41E5">
        <w:rPr>
          <w:lang w:val="de-DE"/>
        </w:rPr>
        <w:t>Das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sind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Erwartung</w:t>
      </w:r>
      <w:r w:rsidR="00CA62DA" w:rsidRPr="00CF41E5">
        <w:rPr>
          <w:lang w:val="de-DE"/>
        </w:rPr>
        <w:t>en</w:t>
      </w:r>
      <w:r w:rsidRPr="00CF41E5">
        <w:rPr>
          <w:lang w:val="de-DE"/>
        </w:rPr>
        <w:t>,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die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unter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Juden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zur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Zeit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Jesu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verbreitet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war</w:t>
      </w:r>
      <w:r w:rsidR="00CA62DA" w:rsidRPr="00CF41E5">
        <w:rPr>
          <w:lang w:val="de-DE"/>
        </w:rPr>
        <w:t>en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und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welche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auch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die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Jünger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Jesu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prägten,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wobei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es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ihnen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offensichtlich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schwerfiel,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sich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diesbezüglich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durch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Jesus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korr</w:t>
      </w:r>
      <w:r w:rsidR="00CA62DA" w:rsidRPr="00CF41E5">
        <w:rPr>
          <w:lang w:val="de-DE"/>
        </w:rPr>
        <w:t>i</w:t>
      </w:r>
      <w:r w:rsidR="00CA62DA" w:rsidRPr="00CF41E5">
        <w:rPr>
          <w:lang w:val="de-DE"/>
        </w:rPr>
        <w:t>gieren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zu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lassen.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Jesus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lehnt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seine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irdische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Kön</w:t>
      </w:r>
      <w:r w:rsidR="00F77D05" w:rsidRPr="00CF41E5">
        <w:rPr>
          <w:lang w:val="de-DE"/>
        </w:rPr>
        <w:t>i</w:t>
      </w:r>
      <w:r w:rsidR="00CA62DA" w:rsidRPr="00CF41E5">
        <w:rPr>
          <w:lang w:val="de-DE"/>
        </w:rPr>
        <w:t>gsherrschaft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für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Israel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nicht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an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und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für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sich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ab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(vgl.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z.</w:t>
      </w:r>
      <w:r w:rsidR="00012DB9">
        <w:rPr>
          <w:lang w:val="de-DE"/>
        </w:rPr>
        <w:t xml:space="preserve"> </w:t>
      </w:r>
      <w:r w:rsidR="00CA62DA" w:rsidRPr="00CF41E5">
        <w:rPr>
          <w:lang w:val="de-DE"/>
        </w:rPr>
        <w:t>B.</w:t>
      </w:r>
      <w:r w:rsidR="00012DB9">
        <w:rPr>
          <w:lang w:val="de-DE"/>
        </w:rPr>
        <w:t xml:space="preserve"> Lukas </w:t>
      </w:r>
      <w:r w:rsidR="00CA62DA" w:rsidRPr="00CF41E5">
        <w:rPr>
          <w:lang w:val="de-DE"/>
        </w:rPr>
        <w:t>19</w:t>
      </w:r>
      <w:r w:rsidR="00012DB9">
        <w:rPr>
          <w:lang w:val="de-DE"/>
        </w:rPr>
        <w:t>, 1</w:t>
      </w:r>
      <w:r w:rsidR="00CA62DA" w:rsidRPr="00CF41E5">
        <w:rPr>
          <w:lang w:val="de-DE"/>
        </w:rPr>
        <w:t>1ff.;</w:t>
      </w:r>
      <w:r w:rsidR="00012DB9">
        <w:rPr>
          <w:lang w:val="de-DE"/>
        </w:rPr>
        <w:t xml:space="preserve"> Apo</w:t>
      </w:r>
      <w:r w:rsidR="00012DB9">
        <w:rPr>
          <w:lang w:val="de-DE"/>
        </w:rPr>
        <w:t>s</w:t>
      </w:r>
      <w:r w:rsidR="00012DB9">
        <w:rPr>
          <w:lang w:val="de-DE"/>
        </w:rPr>
        <w:t xml:space="preserve">telgeschichte </w:t>
      </w:r>
      <w:r w:rsidR="00F77D05" w:rsidRPr="00CF41E5">
        <w:rPr>
          <w:lang w:val="de-DE"/>
        </w:rPr>
        <w:t>1</w:t>
      </w:r>
      <w:r w:rsidR="00012DB9">
        <w:rPr>
          <w:lang w:val="de-DE"/>
        </w:rPr>
        <w:t>, 6</w:t>
      </w:r>
      <w:r w:rsidR="00F77D05" w:rsidRPr="00CF41E5">
        <w:rPr>
          <w:lang w:val="de-DE"/>
        </w:rPr>
        <w:t>f.),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aber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er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stellt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klar,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dass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er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zuerst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ein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anderes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Problem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lösen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muss,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nämlich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das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Problem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mit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der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Sünde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der</w:t>
      </w:r>
      <w:r w:rsidR="00012DB9">
        <w:rPr>
          <w:lang w:val="de-DE"/>
        </w:rPr>
        <w:t xml:space="preserve"> </w:t>
      </w:r>
      <w:r w:rsidR="00F77D05" w:rsidRPr="00CF41E5">
        <w:rPr>
          <w:lang w:val="de-DE"/>
        </w:rPr>
        <w:t>Menschen.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Sein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Sündopfer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am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Kreuz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allein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ist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ein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Opfer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„zum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„Wohlgefallen“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Go</w:t>
      </w:r>
      <w:r w:rsidR="00F17AE9">
        <w:rPr>
          <w:lang w:val="de-DE"/>
        </w:rPr>
        <w:t>t</w:t>
      </w:r>
      <w:r w:rsidR="00F17AE9">
        <w:rPr>
          <w:lang w:val="de-DE"/>
        </w:rPr>
        <w:t>tes,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weil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Jesus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dadurch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den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Willen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Gottes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vollkommen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erfüllt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hat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und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somit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der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Urheber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der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Erlösung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g</w:t>
      </w:r>
      <w:r w:rsidR="00F17AE9">
        <w:rPr>
          <w:lang w:val="de-DE"/>
        </w:rPr>
        <w:t>e</w:t>
      </w:r>
      <w:r w:rsidR="00F17AE9">
        <w:rPr>
          <w:lang w:val="de-DE"/>
        </w:rPr>
        <w:t>worden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ist</w:t>
      </w:r>
      <w:r w:rsidR="00012DB9">
        <w:rPr>
          <w:lang w:val="de-DE"/>
        </w:rPr>
        <w:t xml:space="preserve"> </w:t>
      </w:r>
      <w:r w:rsidR="00F17AE9">
        <w:rPr>
          <w:lang w:val="de-DE"/>
        </w:rPr>
        <w:t>(vgl.</w:t>
      </w:r>
      <w:r w:rsidR="00012DB9">
        <w:rPr>
          <w:lang w:val="de-DE"/>
        </w:rPr>
        <w:t xml:space="preserve"> Hebräer </w:t>
      </w:r>
      <w:r w:rsidR="00F17AE9">
        <w:rPr>
          <w:lang w:val="de-DE"/>
        </w:rPr>
        <w:t>10</w:t>
      </w:r>
      <w:r w:rsidR="00012DB9">
        <w:rPr>
          <w:lang w:val="de-DE"/>
        </w:rPr>
        <w:t>, 7</w:t>
      </w:r>
      <w:r w:rsidR="00F17AE9">
        <w:rPr>
          <w:lang w:val="de-DE"/>
        </w:rPr>
        <w:t>ff.</w:t>
      </w:r>
      <w:r w:rsidR="00E61982">
        <w:rPr>
          <w:lang w:val="de-DE"/>
        </w:rPr>
        <w:t>;</w:t>
      </w:r>
      <w:r w:rsidR="00012DB9">
        <w:rPr>
          <w:lang w:val="de-DE"/>
        </w:rPr>
        <w:t xml:space="preserve"> </w:t>
      </w:r>
      <w:r w:rsidR="00E61982">
        <w:rPr>
          <w:lang w:val="de-DE"/>
        </w:rPr>
        <w:t>vgl.</w:t>
      </w:r>
      <w:r w:rsidR="00012DB9">
        <w:rPr>
          <w:lang w:val="de-DE"/>
        </w:rPr>
        <w:t xml:space="preserve"> </w:t>
      </w:r>
      <w:r w:rsidR="00E61982">
        <w:rPr>
          <w:lang w:val="de-DE"/>
        </w:rPr>
        <w:t>u.</w:t>
      </w:r>
      <w:r w:rsidR="00012DB9">
        <w:rPr>
          <w:lang w:val="de-DE"/>
        </w:rPr>
        <w:t xml:space="preserve"> </w:t>
      </w:r>
      <w:r w:rsidR="00E61982">
        <w:rPr>
          <w:lang w:val="de-DE"/>
        </w:rPr>
        <w:t>a.</w:t>
      </w:r>
      <w:r w:rsidR="00012DB9">
        <w:rPr>
          <w:lang w:val="de-DE"/>
        </w:rPr>
        <w:t xml:space="preserve"> </w:t>
      </w:r>
      <w:bookmarkStart w:id="0" w:name="_GoBack"/>
      <w:r w:rsidR="00012DB9">
        <w:rPr>
          <w:lang w:val="de-DE"/>
        </w:rPr>
        <w:t xml:space="preserve">Matthäus </w:t>
      </w:r>
      <w:r w:rsidR="00E61982">
        <w:rPr>
          <w:lang w:val="de-DE"/>
        </w:rPr>
        <w:t>3</w:t>
      </w:r>
      <w:r w:rsidR="00012DB9">
        <w:rPr>
          <w:lang w:val="de-DE"/>
        </w:rPr>
        <w:t>, 1</w:t>
      </w:r>
      <w:r w:rsidR="00E61982">
        <w:rPr>
          <w:lang w:val="de-DE"/>
        </w:rPr>
        <w:t>7;</w:t>
      </w:r>
      <w:r w:rsidR="00012DB9">
        <w:rPr>
          <w:lang w:val="de-DE"/>
        </w:rPr>
        <w:t xml:space="preserve"> </w:t>
      </w:r>
      <w:r w:rsidR="00E61982">
        <w:rPr>
          <w:lang w:val="de-DE"/>
        </w:rPr>
        <w:t>26</w:t>
      </w:r>
      <w:r w:rsidR="00012DB9">
        <w:rPr>
          <w:lang w:val="de-DE"/>
        </w:rPr>
        <w:t>, 3</w:t>
      </w:r>
      <w:r w:rsidR="00E61982">
        <w:rPr>
          <w:lang w:val="de-DE"/>
        </w:rPr>
        <w:t>9</w:t>
      </w:r>
      <w:bookmarkEnd w:id="0"/>
      <w:r w:rsidR="00F17AE9">
        <w:rPr>
          <w:lang w:val="de-DE"/>
        </w:rPr>
        <w:t>).</w:t>
      </w:r>
    </w:p>
    <w:p w14:paraId="4D114AD0" w14:textId="6FD6F0B3" w:rsidR="00812CD2" w:rsidRPr="00CF41E5" w:rsidRDefault="002D4816" w:rsidP="00CA62DA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beachten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dabei,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dass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Freudenbotschaft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„dem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ganzen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Volk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Lukas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0),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dass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schlussendlich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ganz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rael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Heil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durch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Christus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erleben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Römer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lastRenderedPageBreak/>
        <w:t>11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2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6).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CE3BFD">
        <w:rPr>
          <w:rFonts w:asciiTheme="majorBidi" w:hAnsiTheme="majorBidi" w:cstheme="majorBidi"/>
          <w:color w:val="000000" w:themeColor="text1"/>
          <w:lang w:val="de-DE"/>
        </w:rPr>
        <w:t>Offenbarung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5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, 5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deshalb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Anlehnung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Mose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49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9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f.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„Löwe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Stamm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Juda“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Anle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Jesaja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11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, 1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Wurzel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Davids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bezeichnet.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Johannes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sich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nach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diesem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„Löwen“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umschaut,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sieht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„Lamm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geschlachtet“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dastehen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Offenbarung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5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6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).</w:t>
      </w:r>
    </w:p>
    <w:p w14:paraId="2B096C98" w14:textId="463864D9" w:rsidR="007917D8" w:rsidRDefault="00812CD2" w:rsidP="007917D8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/>
        </w:rPr>
        <w:t>Durch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Tod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Kreuz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hat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Voraussetzung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dafür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geschaffen,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dass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Menschen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Vergebung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ihrer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Sünden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erhalten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somit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als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gereinigte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Menschen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zur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Königsher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r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schaft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Jesu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gehören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können.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zwar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bekommt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Mensch,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ob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Israel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gehört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oder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sonst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einem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Volk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auf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dieser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Erde,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nur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durch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diese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Vergebung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innere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Erneuerung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Zugang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zur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gegenwärtigen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A1CB6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A1CB6">
        <w:rPr>
          <w:rFonts w:asciiTheme="majorBidi" w:hAnsiTheme="majorBidi" w:cstheme="majorBidi"/>
          <w:color w:val="000000" w:themeColor="text1"/>
          <w:lang w:val="de-DE"/>
        </w:rPr>
        <w:t>zukünftigen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Königsherrschaft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Jesu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Matthäus </w:t>
      </w:r>
      <w:r w:rsidR="000458D2">
        <w:rPr>
          <w:rFonts w:asciiTheme="majorBidi" w:hAnsiTheme="majorBidi" w:cstheme="majorBidi"/>
          <w:color w:val="000000" w:themeColor="text1"/>
          <w:lang w:val="de-DE"/>
        </w:rPr>
        <w:t>5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2</w:t>
      </w:r>
      <w:r w:rsidR="000458D2">
        <w:rPr>
          <w:rFonts w:asciiTheme="majorBidi" w:hAnsiTheme="majorBidi" w:cstheme="majorBidi"/>
          <w:color w:val="000000" w:themeColor="text1"/>
          <w:lang w:val="de-DE"/>
        </w:rPr>
        <w:t>0;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Johannes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3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3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.5).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echte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Freude,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wie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Lukas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10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2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0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betont: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„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Doch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nicht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darüber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freut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euch,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dass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>
        <w:rPr>
          <w:rFonts w:cs="Times New Roman"/>
          <w:color w:val="000000" w:themeColor="text1"/>
          <w:szCs w:val="38"/>
          <w:lang w:val="de-DE" w:bidi="he-IL"/>
        </w:rPr>
        <w:t>sich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die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Geister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>
        <w:rPr>
          <w:rFonts w:cs="Times New Roman"/>
          <w:color w:val="000000" w:themeColor="text1"/>
          <w:szCs w:val="38"/>
          <w:lang w:val="de-DE" w:bidi="he-IL"/>
        </w:rPr>
        <w:t>euch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>
        <w:rPr>
          <w:rFonts w:cs="Times New Roman"/>
          <w:color w:val="000000" w:themeColor="text1"/>
          <w:szCs w:val="38"/>
          <w:lang w:val="de-DE" w:bidi="he-IL"/>
        </w:rPr>
        <w:t>unterordnen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.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Freut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euch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aber,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dass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eure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Namen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im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Himmel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geschrieben</w:t>
      </w:r>
      <w:r w:rsidR="00012DB9">
        <w:rPr>
          <w:rFonts w:cs="Times New Roman"/>
          <w:color w:val="000000" w:themeColor="text1"/>
          <w:szCs w:val="38"/>
          <w:lang w:val="de-DE" w:bidi="he-IL"/>
        </w:rPr>
        <w:t xml:space="preserve"> </w:t>
      </w:r>
      <w:r w:rsidR="007917D8" w:rsidRPr="007917D8">
        <w:rPr>
          <w:rFonts w:cs="Times New Roman"/>
          <w:color w:val="000000" w:themeColor="text1"/>
          <w:szCs w:val="38"/>
          <w:lang w:val="de-DE" w:bidi="he-IL"/>
        </w:rPr>
        <w:t>sind.</w:t>
      </w:r>
      <w:r w:rsidR="007917D8">
        <w:rPr>
          <w:rFonts w:asciiTheme="majorBidi" w:hAnsiTheme="majorBidi" w:cstheme="majorBidi"/>
          <w:color w:val="000000" w:themeColor="text1"/>
          <w:lang w:val="de-DE"/>
        </w:rPr>
        <w:t>“</w:t>
      </w:r>
    </w:p>
    <w:p w14:paraId="175D0BB0" w14:textId="1F20B9DE" w:rsidR="00CA62DA" w:rsidRPr="00CF41E5" w:rsidRDefault="0093265D" w:rsidP="00CA62DA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/>
        </w:rPr>
        <w:t>Wer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durch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Beziehung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erneuert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wird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kann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Herrlichkeit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Gottes,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welche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Engeln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verkündigt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wu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r</w:t>
      </w:r>
      <w:r w:rsidR="00814A27">
        <w:rPr>
          <w:rFonts w:asciiTheme="majorBidi" w:hAnsiTheme="majorBidi" w:cstheme="majorBidi"/>
          <w:color w:val="000000" w:themeColor="text1"/>
          <w:lang w:val="de-DE"/>
        </w:rPr>
        <w:t>de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aufnehmen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widerspiegeln.</w:t>
      </w:r>
    </w:p>
    <w:p w14:paraId="10C9A9C8" w14:textId="77777777" w:rsidR="008B5AA5" w:rsidRPr="00CF41E5" w:rsidRDefault="008B5AA5" w:rsidP="00F03102">
      <w:pPr>
        <w:rPr>
          <w:rFonts w:asciiTheme="majorBidi" w:hAnsiTheme="majorBidi" w:cstheme="majorBidi"/>
          <w:color w:val="000000" w:themeColor="text1"/>
          <w:lang w:val="de-DE"/>
        </w:rPr>
      </w:pPr>
    </w:p>
    <w:p w14:paraId="3B27190E" w14:textId="3F25D3F0" w:rsidR="00F03102" w:rsidRPr="007A4908" w:rsidRDefault="00F03102" w:rsidP="00F03102">
      <w:pPr>
        <w:pStyle w:val="berschrift2"/>
        <w:rPr>
          <w:rFonts w:cs="Times New Roman"/>
          <w:b w:val="0"/>
          <w:bCs/>
          <w:sz w:val="38"/>
          <w:szCs w:val="38"/>
          <w:lang w:val="de-DE"/>
        </w:rPr>
      </w:pPr>
      <w:r w:rsidRPr="007A4908">
        <w:rPr>
          <w:rFonts w:cs="Times New Roman"/>
          <w:bCs/>
          <w:sz w:val="38"/>
          <w:szCs w:val="38"/>
          <w:lang w:val="de-DE"/>
        </w:rPr>
        <w:t>2.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7A4908">
        <w:rPr>
          <w:rFonts w:cs="Times New Roman"/>
          <w:bCs/>
          <w:sz w:val="38"/>
          <w:szCs w:val="38"/>
          <w:lang w:val="de-DE"/>
        </w:rPr>
        <w:t>Engel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0D4B18" w:rsidRPr="007A4908">
        <w:rPr>
          <w:rFonts w:cs="Times New Roman"/>
          <w:bCs/>
          <w:sz w:val="38"/>
          <w:szCs w:val="38"/>
          <w:lang w:val="de-DE"/>
        </w:rPr>
        <w:t>verkündigen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0D4B18" w:rsidRPr="007A4908">
        <w:rPr>
          <w:rFonts w:cs="Times New Roman"/>
          <w:bCs/>
          <w:sz w:val="38"/>
          <w:szCs w:val="38"/>
          <w:lang w:val="de-DE"/>
        </w:rPr>
        <w:t>Gottes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0D4B18" w:rsidRPr="007A4908">
        <w:rPr>
          <w:rFonts w:cs="Times New Roman"/>
          <w:bCs/>
          <w:sz w:val="38"/>
          <w:szCs w:val="38"/>
          <w:lang w:val="de-DE"/>
        </w:rPr>
        <w:t>Herrlichkeit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7A4908">
        <w:rPr>
          <w:rFonts w:cs="Times New Roman"/>
          <w:bCs/>
          <w:sz w:val="38"/>
          <w:szCs w:val="38"/>
          <w:lang w:val="de-DE"/>
        </w:rPr>
        <w:t>(</w:t>
      </w:r>
      <w:r w:rsidR="00012DB9">
        <w:rPr>
          <w:rFonts w:cs="Times New Roman"/>
          <w:bCs/>
          <w:sz w:val="38"/>
          <w:szCs w:val="38"/>
          <w:lang w:val="de-DE"/>
        </w:rPr>
        <w:t xml:space="preserve">Lukas </w:t>
      </w:r>
      <w:r w:rsidR="00C1005B" w:rsidRPr="007A4908">
        <w:rPr>
          <w:rFonts w:cs="Times New Roman"/>
          <w:bCs/>
          <w:sz w:val="38"/>
          <w:szCs w:val="38"/>
          <w:lang w:val="de-DE"/>
        </w:rPr>
        <w:t>2</w:t>
      </w:r>
      <w:r w:rsidR="00012DB9">
        <w:rPr>
          <w:rFonts w:cs="Times New Roman"/>
          <w:bCs/>
          <w:sz w:val="38"/>
          <w:szCs w:val="38"/>
          <w:lang w:val="de-DE"/>
        </w:rPr>
        <w:t>, 1</w:t>
      </w:r>
      <w:r w:rsidR="002659BF" w:rsidRPr="007A4908">
        <w:rPr>
          <w:rFonts w:cs="Times New Roman"/>
          <w:bCs/>
          <w:sz w:val="38"/>
          <w:szCs w:val="38"/>
          <w:lang w:val="de-DE"/>
        </w:rPr>
        <w:t>3-14a</w:t>
      </w:r>
      <w:r w:rsidR="00C1005B" w:rsidRPr="007A4908">
        <w:rPr>
          <w:rFonts w:cs="Times New Roman"/>
          <w:bCs/>
          <w:sz w:val="38"/>
          <w:szCs w:val="38"/>
          <w:lang w:val="de-DE"/>
        </w:rPr>
        <w:t>)</w:t>
      </w:r>
    </w:p>
    <w:p w14:paraId="7CEFAD2F" w14:textId="3CE32FB8" w:rsidR="00777F36" w:rsidRPr="00CF41E5" w:rsidRDefault="0093265D" w:rsidP="0093265D">
      <w:pPr>
        <w:rPr>
          <w:rFonts w:asciiTheme="majorBidi" w:hAnsiTheme="majorBidi" w:cstheme="majorBidi"/>
          <w:color w:val="000000" w:themeColor="text1"/>
          <w:lang w:val="de-DE" w:bidi="he-IL"/>
        </w:rPr>
      </w:pPr>
      <w:r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Engel,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Frohe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Botschaft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von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Geburt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Jesu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verkü</w:t>
      </w:r>
      <w:r w:rsidRPr="00CF41E5">
        <w:rPr>
          <w:rFonts w:cs="Times New Roman"/>
          <w:color w:val="000000" w:themeColor="text1"/>
          <w:lang w:val="de-DE"/>
        </w:rPr>
        <w:t>n</w:t>
      </w:r>
      <w:r w:rsidRPr="00CF41E5">
        <w:rPr>
          <w:rFonts w:cs="Times New Roman"/>
          <w:color w:val="000000" w:themeColor="text1"/>
          <w:lang w:val="de-DE"/>
        </w:rPr>
        <w:t>digt,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bleibt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nicht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allein: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1F2A30" w:rsidRPr="00CF41E5">
        <w:rPr>
          <w:rFonts w:cs="Times New Roman"/>
          <w:color w:val="000000" w:themeColor="text1"/>
          <w:lang w:val="de-DE"/>
        </w:rPr>
        <w:t>„</w:t>
      </w:r>
      <w:r w:rsidR="002659BF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F4672E">
        <w:rPr>
          <w:rFonts w:asciiTheme="majorBidi" w:hAnsiTheme="majorBidi" w:cstheme="majorBidi"/>
          <w:color w:val="000000" w:themeColor="text1"/>
          <w:lang w:val="de-DE" w:bidi="he-IL"/>
        </w:rPr>
        <w:t>plötzlich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659BF" w:rsidRPr="00CF41E5">
        <w:rPr>
          <w:rFonts w:asciiTheme="majorBidi" w:hAnsiTheme="majorBidi" w:cstheme="majorBidi"/>
          <w:color w:val="000000" w:themeColor="text1"/>
          <w:lang w:val="de-DE" w:bidi="he-IL"/>
        </w:rPr>
        <w:t>war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659BF" w:rsidRPr="00CF41E5">
        <w:rPr>
          <w:rFonts w:asciiTheme="majorBidi" w:hAnsiTheme="majorBidi" w:cstheme="majorBidi"/>
          <w:color w:val="000000" w:themeColor="text1"/>
          <w:lang w:val="de-DE" w:bidi="he-IL"/>
        </w:rPr>
        <w:t>bei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659BF" w:rsidRPr="00CF41E5">
        <w:rPr>
          <w:rFonts w:asciiTheme="majorBidi" w:hAnsiTheme="majorBidi" w:cstheme="majorBidi"/>
          <w:color w:val="000000" w:themeColor="text1"/>
          <w:lang w:val="de-DE" w:bidi="he-IL"/>
        </w:rPr>
        <w:t>dem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659BF" w:rsidRPr="00CF41E5">
        <w:rPr>
          <w:rFonts w:asciiTheme="majorBidi" w:hAnsiTheme="majorBidi" w:cstheme="majorBidi"/>
          <w:color w:val="000000" w:themeColor="text1"/>
          <w:lang w:val="de-DE" w:bidi="he-IL"/>
        </w:rPr>
        <w:t>Engel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659BF"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659BF" w:rsidRPr="00CF41E5">
        <w:rPr>
          <w:rFonts w:asciiTheme="majorBidi" w:hAnsiTheme="majorBidi" w:cstheme="majorBidi"/>
          <w:color w:val="000000" w:themeColor="text1"/>
          <w:lang w:val="de-DE" w:bidi="he-IL"/>
        </w:rPr>
        <w:t>Menge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5A17"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5A17" w:rsidRPr="00CF41E5">
        <w:rPr>
          <w:rFonts w:asciiTheme="majorBidi" w:hAnsiTheme="majorBidi" w:cstheme="majorBidi"/>
          <w:color w:val="000000" w:themeColor="text1"/>
          <w:lang w:val="de-DE" w:bidi="he-IL"/>
        </w:rPr>
        <w:t>himmlischen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5A17" w:rsidRPr="00CF41E5">
        <w:rPr>
          <w:rFonts w:asciiTheme="majorBidi" w:hAnsiTheme="majorBidi" w:cstheme="majorBidi"/>
          <w:color w:val="000000" w:themeColor="text1"/>
          <w:lang w:val="de-DE" w:bidi="he-IL"/>
        </w:rPr>
        <w:t>Heeres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“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(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Lukas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2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>, 1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3).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Auch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bei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Wiederkunft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Jesu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himmlische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Herr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ihn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begleiten,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wir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z.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E1FC4">
        <w:rPr>
          <w:rFonts w:asciiTheme="majorBidi" w:hAnsiTheme="majorBidi" w:cstheme="majorBidi"/>
          <w:color w:val="000000" w:themeColor="text1"/>
          <w:lang w:val="de-DE" w:bidi="he-IL"/>
        </w:rPr>
        <w:t>Offenbarung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19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>, 1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4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lesen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: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„Und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ihm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folgte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Heer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Himmels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auf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wei</w:t>
      </w:r>
      <w:r w:rsidR="00A55BBA" w:rsidRPr="00CF41E5">
        <w:rPr>
          <w:rFonts w:asciiTheme="majorBidi" w:hAnsiTheme="majorBidi" w:cstheme="majorBidi"/>
          <w:color w:val="000000" w:themeColor="text1"/>
          <w:lang w:val="de-DE" w:bidi="he-IL"/>
        </w:rPr>
        <w:t>ß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Pferden,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72D36">
        <w:rPr>
          <w:rFonts w:asciiTheme="majorBidi" w:hAnsiTheme="majorBidi" w:cstheme="majorBidi"/>
          <w:color w:val="000000" w:themeColor="text1"/>
          <w:lang w:val="de-DE" w:bidi="he-IL"/>
        </w:rPr>
        <w:t>bekleidet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mit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weißem,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reinem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Leinen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“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z.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Sacharja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14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>, 4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f.).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ganze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himmlische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„Kriegsheer“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verkündigt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also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Lob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Gottes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Z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u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kunft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 w:bidi="he-IL"/>
        </w:rPr>
        <w:t>im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 w:bidi="he-IL"/>
        </w:rPr>
        <w:t>Auftrag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14A27">
        <w:rPr>
          <w:rFonts w:asciiTheme="majorBidi" w:hAnsiTheme="majorBidi" w:cstheme="majorBidi"/>
          <w:color w:val="000000" w:themeColor="text1"/>
          <w:lang w:val="de-DE" w:bidi="he-IL"/>
        </w:rPr>
        <w:t>Jesu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Gericht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Gottes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über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Menschen,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welche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sich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00606" w:rsidRPr="00CF41E5">
        <w:rPr>
          <w:rFonts w:asciiTheme="majorBidi" w:hAnsiTheme="majorBidi" w:cstheme="majorBidi"/>
          <w:color w:val="000000" w:themeColor="text1"/>
          <w:lang w:val="de-DE" w:bidi="he-IL"/>
        </w:rPr>
        <w:t>nicht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00606">
        <w:rPr>
          <w:rFonts w:asciiTheme="majorBidi" w:hAnsiTheme="majorBidi" w:cstheme="majorBidi"/>
          <w:color w:val="000000" w:themeColor="text1"/>
          <w:lang w:val="de-DE" w:bidi="he-IL"/>
        </w:rPr>
        <w:t>im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Glauben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zugewandt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haben</w:t>
      </w:r>
      <w:r w:rsidR="008378CE">
        <w:rPr>
          <w:rFonts w:asciiTheme="majorBidi" w:hAnsiTheme="majorBidi" w:cstheme="majorBidi"/>
          <w:color w:val="000000" w:themeColor="text1"/>
          <w:lang w:val="de-DE" w:bidi="he-IL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378CE" w:rsidRPr="00CF41E5">
        <w:rPr>
          <w:rFonts w:asciiTheme="majorBidi" w:hAnsiTheme="majorBidi" w:cstheme="majorBidi"/>
          <w:color w:val="000000" w:themeColor="text1"/>
          <w:lang w:val="de-DE" w:bidi="he-IL"/>
        </w:rPr>
        <w:t>durchfü</w:t>
      </w:r>
      <w:r w:rsidR="008378CE" w:rsidRPr="00CF41E5">
        <w:rPr>
          <w:rFonts w:asciiTheme="majorBidi" w:hAnsiTheme="majorBidi" w:cstheme="majorBidi"/>
          <w:color w:val="000000" w:themeColor="text1"/>
          <w:lang w:val="de-DE" w:bidi="he-IL"/>
        </w:rPr>
        <w:t>h</w:t>
      </w:r>
      <w:r w:rsidR="008378CE" w:rsidRPr="00CF41E5">
        <w:rPr>
          <w:rFonts w:asciiTheme="majorBidi" w:hAnsiTheme="majorBidi" w:cstheme="majorBidi"/>
          <w:color w:val="000000" w:themeColor="text1"/>
          <w:lang w:val="de-DE" w:bidi="he-IL"/>
        </w:rPr>
        <w:t>ren</w:t>
      </w:r>
      <w:r w:rsidR="002D14F0" w:rsidRPr="00CF41E5">
        <w:rPr>
          <w:rFonts w:asciiTheme="majorBidi" w:hAnsiTheme="majorBidi" w:cstheme="majorBidi"/>
          <w:color w:val="000000" w:themeColor="text1"/>
          <w:lang w:val="de-DE" w:bidi="he-IL"/>
        </w:rPr>
        <w:t>.</w:t>
      </w:r>
    </w:p>
    <w:p w14:paraId="0103BB2B" w14:textId="232A2260" w:rsidR="00AB1761" w:rsidRDefault="00B358B8" w:rsidP="00F04CC3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lastRenderedPageBreak/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erschienenen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Engel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lobten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Gott,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indem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sprachen: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 w:bidi="he-IL"/>
        </w:rPr>
        <w:t>„</w:t>
      </w:r>
      <w:r w:rsidR="001F2A30" w:rsidRPr="00CF41E5">
        <w:rPr>
          <w:rFonts w:cs="Times New Roman"/>
          <w:color w:val="000000" w:themeColor="text1"/>
          <w:lang w:val="de-DE"/>
        </w:rPr>
        <w:t>Her</w:t>
      </w:r>
      <w:r w:rsidR="001F2A30" w:rsidRPr="00CF41E5">
        <w:rPr>
          <w:rFonts w:cs="Times New Roman"/>
          <w:color w:val="000000" w:themeColor="text1"/>
          <w:lang w:val="de-DE"/>
        </w:rPr>
        <w:t>r</w:t>
      </w:r>
      <w:r w:rsidR="001F2A30" w:rsidRPr="00CF41E5">
        <w:rPr>
          <w:rFonts w:cs="Times New Roman"/>
          <w:color w:val="000000" w:themeColor="text1"/>
          <w:lang w:val="de-DE"/>
        </w:rPr>
        <w:t>lichkeit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1F2A30"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0F146B"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1F2A30" w:rsidRPr="00CF41E5">
        <w:rPr>
          <w:rFonts w:cs="Times New Roman"/>
          <w:color w:val="000000" w:themeColor="text1"/>
          <w:lang w:val="de-DE"/>
        </w:rPr>
        <w:t>Höhe</w:t>
      </w:r>
      <w:r w:rsidR="000F146B" w:rsidRPr="00CF41E5">
        <w:rPr>
          <w:rFonts w:cs="Times New Roman"/>
          <w:color w:val="000000" w:themeColor="text1"/>
          <w:lang w:val="de-DE"/>
        </w:rPr>
        <w:t>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0F146B" w:rsidRPr="00CF41E5">
        <w:rPr>
          <w:rFonts w:cs="Times New Roman"/>
          <w:color w:val="000000" w:themeColor="text1"/>
          <w:lang w:val="de-DE"/>
        </w:rPr>
        <w:t>Gott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1F2A30" w:rsidRPr="00CF41E5">
        <w:rPr>
          <w:rFonts w:cs="Times New Roman"/>
          <w:color w:val="000000" w:themeColor="text1"/>
          <w:lang w:val="de-DE"/>
        </w:rPr>
        <w:t>…“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(</w:t>
      </w:r>
      <w:r w:rsidR="00012DB9">
        <w:rPr>
          <w:rFonts w:cs="Times New Roman"/>
          <w:color w:val="000000" w:themeColor="text1"/>
          <w:lang w:val="de-DE"/>
        </w:rPr>
        <w:t xml:space="preserve">Lukas </w:t>
      </w:r>
      <w:r w:rsidRPr="00CF41E5">
        <w:rPr>
          <w:rFonts w:cs="Times New Roman"/>
          <w:color w:val="000000" w:themeColor="text1"/>
          <w:lang w:val="de-DE"/>
        </w:rPr>
        <w:t>2</w:t>
      </w:r>
      <w:r w:rsidR="00012DB9">
        <w:rPr>
          <w:rFonts w:cs="Times New Roman"/>
          <w:color w:val="000000" w:themeColor="text1"/>
          <w:lang w:val="de-DE"/>
        </w:rPr>
        <w:t>, 1</w:t>
      </w:r>
      <w:r w:rsidRPr="00CF41E5">
        <w:rPr>
          <w:rFonts w:cs="Times New Roman"/>
          <w:color w:val="000000" w:themeColor="text1"/>
          <w:lang w:val="de-DE"/>
        </w:rPr>
        <w:t>4a).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Bereits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Lukas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/>
        </w:rPr>
        <w:t>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, 9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haben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gelesen</w:t>
      </w:r>
      <w:r w:rsidR="001F2A30" w:rsidRPr="00CF41E5">
        <w:rPr>
          <w:rFonts w:asciiTheme="majorBidi" w:hAnsiTheme="majorBidi" w:cstheme="majorBidi"/>
          <w:color w:val="000000" w:themeColor="text1"/>
          <w:lang w:val="de-DE"/>
        </w:rPr>
        <w:t>: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/>
        </w:rPr>
        <w:t>„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ein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Engel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Herrn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trat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ihnen,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Herrlichkeit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Herrn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467E17">
        <w:rPr>
          <w:rFonts w:asciiTheme="majorBidi" w:hAnsiTheme="majorBidi" w:cstheme="majorBidi"/>
          <w:color w:val="000000" w:themeColor="text1"/>
          <w:lang w:val="de-DE" w:bidi="he-IL"/>
        </w:rPr>
        <w:t>umstrahlte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sie;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sie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fürchteten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sich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1F2A30" w:rsidRPr="00CF41E5">
        <w:rPr>
          <w:rFonts w:asciiTheme="majorBidi" w:hAnsiTheme="majorBidi" w:cstheme="majorBidi"/>
          <w:color w:val="000000" w:themeColor="text1"/>
          <w:lang w:val="de-DE" w:bidi="he-IL"/>
        </w:rPr>
        <w:t>sehr.</w:t>
      </w:r>
      <w:r w:rsidR="001F2A30" w:rsidRPr="00CF41E5">
        <w:rPr>
          <w:rFonts w:asciiTheme="majorBidi" w:hAnsiTheme="majorBidi" w:cstheme="majorBidi"/>
          <w:color w:val="000000" w:themeColor="text1"/>
          <w:lang w:val="de-DE"/>
        </w:rPr>
        <w:t>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F04CC3" w:rsidRPr="00CF41E5">
        <w:rPr>
          <w:rFonts w:asciiTheme="majorBidi" w:hAnsiTheme="majorBidi" w:cstheme="majorBidi"/>
          <w:color w:val="000000" w:themeColor="text1"/>
          <w:lang w:val="de-DE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F04CC3" w:rsidRPr="00CF41E5">
        <w:rPr>
          <w:rFonts w:asciiTheme="majorBidi" w:hAnsiTheme="majorBidi" w:cstheme="majorBidi"/>
          <w:color w:val="000000" w:themeColor="text1"/>
          <w:lang w:val="de-DE"/>
        </w:rPr>
        <w:t>erinnert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00606">
        <w:rPr>
          <w:rFonts w:asciiTheme="majorBidi" w:hAnsiTheme="majorBidi" w:cstheme="majorBidi"/>
          <w:color w:val="000000" w:themeColor="text1"/>
          <w:lang w:val="de-DE"/>
        </w:rPr>
        <w:t>z.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00606">
        <w:rPr>
          <w:rFonts w:asciiTheme="majorBidi" w:hAnsiTheme="majorBidi" w:cstheme="majorBidi"/>
          <w:color w:val="000000" w:themeColor="text1"/>
          <w:lang w:val="de-DE"/>
        </w:rPr>
        <w:t>B.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00606">
        <w:rPr>
          <w:rFonts w:asciiTheme="majorBidi" w:hAnsiTheme="majorBidi" w:cstheme="majorBidi"/>
          <w:color w:val="000000" w:themeColor="text1"/>
          <w:lang w:val="de-DE"/>
        </w:rPr>
        <w:t>an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/>
        </w:rPr>
        <w:t>Jes</w:t>
      </w:r>
      <w:r w:rsidR="0048126B">
        <w:rPr>
          <w:rFonts w:asciiTheme="majorBidi" w:hAnsiTheme="majorBidi" w:cstheme="majorBidi"/>
          <w:color w:val="000000" w:themeColor="text1"/>
          <w:lang w:val="de-DE"/>
        </w:rPr>
        <w:t>aja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777F36" w:rsidRPr="00CF41E5">
        <w:rPr>
          <w:rFonts w:asciiTheme="majorBidi" w:hAnsiTheme="majorBidi" w:cstheme="majorBidi"/>
          <w:color w:val="000000" w:themeColor="text1"/>
          <w:lang w:val="de-DE"/>
        </w:rPr>
        <w:t>60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="00777F36" w:rsidRPr="00CF41E5">
        <w:rPr>
          <w:rFonts w:asciiTheme="majorBidi" w:hAnsiTheme="majorBidi" w:cstheme="majorBidi"/>
          <w:color w:val="000000" w:themeColor="text1"/>
          <w:lang w:val="de-DE"/>
        </w:rPr>
        <w:t>f.:</w:t>
      </w:r>
    </w:p>
    <w:p w14:paraId="78FEBA3C" w14:textId="6A32FAB3" w:rsidR="00AB1761" w:rsidRDefault="00777F36" w:rsidP="00C315E5">
      <w:pPr>
        <w:pStyle w:val="Textkrper-Einzug"/>
        <w:rPr>
          <w:sz w:val="40"/>
          <w:szCs w:val="40"/>
        </w:rPr>
      </w:pPr>
      <w:r w:rsidRPr="00CF41E5">
        <w:t>„</w:t>
      </w:r>
      <w:r w:rsidRPr="00CF41E5">
        <w:rPr>
          <w:lang w:bidi="he-IL"/>
        </w:rPr>
        <w:t>Steh</w:t>
      </w:r>
      <w:r w:rsidR="001E0B9D">
        <w:rPr>
          <w:lang w:bidi="he-IL"/>
        </w:rPr>
        <w:t>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auf,</w:t>
      </w:r>
      <w:r w:rsidR="00012DB9">
        <w:rPr>
          <w:lang w:bidi="he-IL"/>
        </w:rPr>
        <w:t xml:space="preserve"> </w:t>
      </w:r>
      <w:r w:rsidR="00546E61" w:rsidRPr="00CF41E5">
        <w:rPr>
          <w:lang w:bidi="he-IL"/>
        </w:rPr>
        <w:t>leuchte</w:t>
      </w:r>
      <w:r w:rsidRPr="00CF41E5">
        <w:rPr>
          <w:lang w:bidi="he-IL"/>
        </w:rPr>
        <w:t>!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Licht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gekommen,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</w:t>
      </w:r>
      <w:r w:rsidRPr="00CF41E5">
        <w:rPr>
          <w:lang w:bidi="he-IL"/>
        </w:rPr>
        <w:t>r</w:t>
      </w:r>
      <w:r w:rsidRPr="00CF41E5">
        <w:rPr>
          <w:lang w:bidi="he-IL"/>
        </w:rPr>
        <w:t>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Jahwes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über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dir</w:t>
      </w:r>
      <w:r w:rsidR="00012DB9">
        <w:rPr>
          <w:lang w:bidi="he-IL"/>
        </w:rPr>
        <w:t xml:space="preserve"> </w:t>
      </w:r>
      <w:r w:rsidR="00114E1D">
        <w:rPr>
          <w:rFonts w:asciiTheme="majorBidi" w:hAnsiTheme="majorBidi" w:cstheme="majorBidi"/>
          <w:color w:val="000000" w:themeColor="text1"/>
          <w:lang w:bidi="he-IL"/>
        </w:rPr>
        <w:t>aufge</w:t>
      </w:r>
      <w:r w:rsidR="00DE50FB">
        <w:rPr>
          <w:rFonts w:asciiTheme="majorBidi" w:hAnsiTheme="majorBidi" w:cstheme="majorBidi"/>
          <w:color w:val="000000" w:themeColor="text1"/>
          <w:lang w:bidi="he-IL"/>
        </w:rPr>
        <w:t>strahlt</w:t>
      </w:r>
      <w:r w:rsidR="00114E1D">
        <w:rPr>
          <w:rFonts w:asciiTheme="majorBidi" w:hAnsiTheme="majorBidi" w:cstheme="majorBidi"/>
          <w:color w:val="000000" w:themeColor="text1"/>
          <w:lang w:bidi="he-IL"/>
        </w:rPr>
        <w:t>/aufgegangen</w:t>
      </w:r>
      <w:r w:rsidRPr="00CF41E5">
        <w:rPr>
          <w:lang w:bidi="he-IL"/>
        </w:rPr>
        <w:t>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siehe,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Finsternis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bedeckt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Erde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Dunkel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Völkerschaften;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über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strahlt</w:t>
      </w:r>
      <w:r w:rsidR="004A68D0">
        <w:rPr>
          <w:lang w:bidi="he-IL"/>
        </w:rPr>
        <w:t>/geht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Jahwe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sz w:val="40"/>
          <w:szCs w:val="40"/>
          <w:lang w:bidi="he-IL"/>
        </w:rPr>
        <w:t>seine</w:t>
      </w:r>
      <w:r w:rsidR="00012DB9">
        <w:rPr>
          <w:sz w:val="40"/>
          <w:szCs w:val="40"/>
          <w:lang w:bidi="he-IL"/>
        </w:rPr>
        <w:t xml:space="preserve"> </w:t>
      </w:r>
      <w:r w:rsidRPr="00CF41E5">
        <w:rPr>
          <w:sz w:val="40"/>
          <w:szCs w:val="40"/>
          <w:lang w:bidi="he-IL"/>
        </w:rPr>
        <w:t>Herrlichkeit</w:t>
      </w:r>
      <w:r w:rsidR="00012DB9">
        <w:rPr>
          <w:sz w:val="40"/>
          <w:szCs w:val="40"/>
          <w:lang w:bidi="he-IL"/>
        </w:rPr>
        <w:t xml:space="preserve"> </w:t>
      </w:r>
      <w:r w:rsidRPr="00CF41E5">
        <w:rPr>
          <w:sz w:val="40"/>
          <w:szCs w:val="40"/>
          <w:lang w:bidi="he-IL"/>
        </w:rPr>
        <w:t>e</w:t>
      </w:r>
      <w:r w:rsidRPr="00CF41E5">
        <w:rPr>
          <w:sz w:val="40"/>
          <w:szCs w:val="40"/>
          <w:lang w:bidi="he-IL"/>
        </w:rPr>
        <w:t>r</w:t>
      </w:r>
      <w:r w:rsidRPr="00CF41E5">
        <w:rPr>
          <w:sz w:val="40"/>
          <w:szCs w:val="40"/>
          <w:lang w:bidi="he-IL"/>
        </w:rPr>
        <w:t>scheint</w:t>
      </w:r>
      <w:r w:rsidR="00012DB9">
        <w:rPr>
          <w:sz w:val="40"/>
          <w:szCs w:val="40"/>
          <w:lang w:bidi="he-IL"/>
        </w:rPr>
        <w:t xml:space="preserve"> </w:t>
      </w:r>
      <w:r w:rsidRPr="00CF41E5">
        <w:rPr>
          <w:sz w:val="40"/>
          <w:szCs w:val="40"/>
          <w:lang w:bidi="he-IL"/>
        </w:rPr>
        <w:t>über</w:t>
      </w:r>
      <w:r w:rsidR="00012DB9">
        <w:rPr>
          <w:sz w:val="40"/>
          <w:szCs w:val="40"/>
          <w:lang w:bidi="he-IL"/>
        </w:rPr>
        <w:t xml:space="preserve"> </w:t>
      </w:r>
      <w:r w:rsidRPr="00CF41E5">
        <w:rPr>
          <w:sz w:val="40"/>
          <w:szCs w:val="40"/>
          <w:lang w:bidi="he-IL"/>
        </w:rPr>
        <w:t>dir.</w:t>
      </w:r>
      <w:r w:rsidRPr="00CF41E5">
        <w:rPr>
          <w:sz w:val="40"/>
          <w:szCs w:val="40"/>
        </w:rPr>
        <w:t>“</w:t>
      </w:r>
    </w:p>
    <w:p w14:paraId="1F69757D" w14:textId="42DEDADA" w:rsidR="00204223" w:rsidRPr="00C315E5" w:rsidRDefault="009B2072" w:rsidP="00F04CC3">
      <w:pPr>
        <w:rPr>
          <w:rFonts w:asciiTheme="majorBidi" w:hAnsiTheme="majorBidi" w:cstheme="majorBidi"/>
          <w:color w:val="000000" w:themeColor="text1"/>
          <w:szCs w:val="37"/>
          <w:lang w:val="de-DE"/>
        </w:rPr>
      </w:pP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Solche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Verheißungen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="00AB1761"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werden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durch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Christus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="00AB1761"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erfüllt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.</w:t>
      </w:r>
    </w:p>
    <w:p w14:paraId="711365FC" w14:textId="6539F1C1" w:rsidR="00434281" w:rsidRPr="00C315E5" w:rsidRDefault="009B2072" w:rsidP="00F04CC3">
      <w:pPr>
        <w:rPr>
          <w:rFonts w:asciiTheme="majorBidi" w:hAnsiTheme="majorBidi" w:cstheme="majorBidi"/>
          <w:color w:val="000000" w:themeColor="text1"/>
          <w:szCs w:val="37"/>
          <w:lang w:val="de-DE"/>
        </w:rPr>
      </w:pP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Joh</w:t>
      </w:r>
      <w:r w:rsidR="004933F0"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annes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1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>, 1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4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lesen</w:t>
      </w:r>
      <w:r w:rsidR="00012DB9">
        <w:rPr>
          <w:rFonts w:asciiTheme="majorBidi" w:hAnsiTheme="majorBidi" w:cstheme="majorBidi"/>
          <w:color w:val="000000" w:themeColor="text1"/>
          <w:szCs w:val="37"/>
          <w:lang w:val="de-DE"/>
        </w:rPr>
        <w:t xml:space="preserve"> </w:t>
      </w:r>
      <w:r w:rsidRPr="00C315E5">
        <w:rPr>
          <w:rFonts w:asciiTheme="majorBidi" w:hAnsiTheme="majorBidi" w:cstheme="majorBidi"/>
          <w:color w:val="000000" w:themeColor="text1"/>
          <w:szCs w:val="37"/>
          <w:lang w:val="de-DE"/>
        </w:rPr>
        <w:t>wir:</w:t>
      </w:r>
    </w:p>
    <w:p w14:paraId="6B41A8EF" w14:textId="64807930" w:rsidR="00434281" w:rsidRDefault="009B2072" w:rsidP="00C315E5">
      <w:pPr>
        <w:pStyle w:val="Textkrper-Einzug"/>
      </w:pPr>
      <w:r w:rsidRPr="00CF41E5">
        <w:t>„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Wort</w:t>
      </w:r>
      <w:r w:rsidR="00012DB9">
        <w:rPr>
          <w:lang w:bidi="he-IL"/>
        </w:rPr>
        <w:t xml:space="preserve"> </w:t>
      </w:r>
      <w:r w:rsidRPr="00CF41E5">
        <w:rPr>
          <w:bCs/>
        </w:rPr>
        <w:t>[Jesus</w:t>
      </w:r>
      <w:r w:rsidR="00012DB9">
        <w:rPr>
          <w:bCs/>
        </w:rPr>
        <w:t xml:space="preserve"> </w:t>
      </w:r>
      <w:r w:rsidRPr="00CF41E5">
        <w:rPr>
          <w:bCs/>
        </w:rPr>
        <w:t>Christus]</w:t>
      </w:r>
      <w:r w:rsidR="00012DB9">
        <w:rPr>
          <w:bCs/>
        </w:rPr>
        <w:t xml:space="preserve"> </w:t>
      </w:r>
      <w:r w:rsidRPr="00CF41E5">
        <w:rPr>
          <w:lang w:bidi="he-IL"/>
        </w:rPr>
        <w:t>wurde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Fleisch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zeltete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unter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uns,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sahen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als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eingeborenen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Sohnes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Vater,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voller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Gnade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Wahrheit.</w:t>
      </w:r>
      <w:r w:rsidRPr="00CF41E5">
        <w:t>“</w:t>
      </w:r>
    </w:p>
    <w:p w14:paraId="0097C2C5" w14:textId="68982B27" w:rsidR="001F2A30" w:rsidRPr="00CF41E5" w:rsidRDefault="009B2072" w:rsidP="00F04CC3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>Wie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sz w:val="40"/>
          <w:szCs w:val="40"/>
          <w:lang w:val="de-DE"/>
        </w:rPr>
        <w:t>Stiftshütte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unter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Israeliten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„zeltete“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dadurch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Herrlichkeit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offenbarte,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so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„zeltet“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nun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höchst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persönlich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durch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Sohn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Christus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unter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Me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schen.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Diese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Herrlichkeit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Christus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wird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von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Welt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weitgehend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verkannt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(vgl.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Johannes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0</w:t>
      </w:r>
      <w:r w:rsidR="00AB1761">
        <w:rPr>
          <w:rFonts w:asciiTheme="majorBidi" w:hAnsiTheme="majorBidi" w:cstheme="majorBidi"/>
          <w:color w:val="000000" w:themeColor="text1"/>
          <w:lang w:val="de-DE"/>
        </w:rPr>
        <w:t>;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AB1761">
        <w:rPr>
          <w:rFonts w:asciiTheme="majorBidi" w:hAnsiTheme="majorBidi" w:cstheme="majorBidi"/>
          <w:color w:val="000000" w:themeColor="text1"/>
          <w:lang w:val="de-DE"/>
        </w:rPr>
        <w:t>1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. Korinther </w:t>
      </w:r>
      <w:r w:rsidR="00AB1761">
        <w:rPr>
          <w:rFonts w:asciiTheme="majorBidi" w:hAnsiTheme="majorBidi" w:cstheme="majorBidi"/>
          <w:color w:val="000000" w:themeColor="text1"/>
          <w:lang w:val="de-DE"/>
        </w:rPr>
        <w:t>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8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).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Me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n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schen,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Christus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Gegenwart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Herrlichkeit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erkennen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durch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Glauben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J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Christus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einer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Beziehung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ihrem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Schöpfer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r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löser,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leben,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werden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dadurch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AB1761">
        <w:rPr>
          <w:rFonts w:asciiTheme="majorBidi" w:hAnsiTheme="majorBidi" w:cstheme="majorBidi"/>
          <w:color w:val="000000" w:themeColor="text1"/>
          <w:lang w:val="de-DE"/>
        </w:rPr>
        <w:t>innerlich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AB1761">
        <w:rPr>
          <w:rFonts w:asciiTheme="majorBidi" w:hAnsiTheme="majorBidi" w:cstheme="majorBidi"/>
          <w:color w:val="000000" w:themeColor="text1"/>
          <w:lang w:val="de-DE"/>
        </w:rPr>
        <w:t>verändert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ähnl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cher.</w:t>
      </w:r>
    </w:p>
    <w:p w14:paraId="47302F48" w14:textId="1B6B196D" w:rsidR="004D3028" w:rsidRPr="00CF41E5" w:rsidRDefault="004D3028" w:rsidP="00F04CC3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Apostel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Paulus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schreibt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2.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Kor</w:t>
      </w:r>
      <w:r w:rsidR="004933F0">
        <w:rPr>
          <w:rFonts w:asciiTheme="majorBidi" w:hAnsiTheme="majorBidi" w:cstheme="majorBidi"/>
          <w:color w:val="000000" w:themeColor="text1"/>
          <w:lang w:val="de-DE"/>
        </w:rPr>
        <w:t>inther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3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7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-18: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</w:p>
    <w:p w14:paraId="5C9EB914" w14:textId="2BE8814E" w:rsidR="004D3028" w:rsidRPr="00CF41E5" w:rsidRDefault="004D3028" w:rsidP="00C315E5">
      <w:pPr>
        <w:pStyle w:val="Textkrper-Einzug"/>
        <w:rPr>
          <w:rFonts w:asciiTheme="majorBidi" w:hAnsiTheme="majorBidi" w:cstheme="majorBidi"/>
          <w:sz w:val="24"/>
          <w:szCs w:val="24"/>
        </w:rPr>
      </w:pPr>
      <w:r w:rsidRPr="00CF41E5">
        <w:rPr>
          <w:rFonts w:asciiTheme="majorBidi" w:hAnsiTheme="majorBidi" w:cstheme="majorBidi"/>
        </w:rPr>
        <w:t>„</w:t>
      </w:r>
      <w:r w:rsidRPr="00CF41E5">
        <w:rPr>
          <w:lang w:bidi="he-IL"/>
        </w:rPr>
        <w:t>Wenn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schon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Dienst,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Tod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bringt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="00AB1761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Buchstaben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Stein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gehauen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war,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hatte,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Israeliten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Angesicht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Mose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ansehen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konnten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Angesicht,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doch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aufhörte,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sol</w:t>
      </w:r>
      <w:r w:rsidRPr="00CF41E5">
        <w:rPr>
          <w:lang w:bidi="he-IL"/>
        </w:rPr>
        <w:t>l</w:t>
      </w:r>
      <w:r w:rsidRPr="00CF41E5">
        <w:rPr>
          <w:lang w:bidi="he-IL"/>
        </w:rPr>
        <w:t>te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viel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mehr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Dienst,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gibt,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</w:t>
      </w:r>
      <w:r w:rsidRPr="00CF41E5">
        <w:rPr>
          <w:lang w:bidi="he-IL"/>
        </w:rPr>
        <w:t>a</w:t>
      </w:r>
      <w:r w:rsidRPr="00CF41E5">
        <w:rPr>
          <w:lang w:bidi="he-IL"/>
        </w:rPr>
        <w:t>ben?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Dienst,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zur</w:t>
      </w:r>
      <w:r w:rsidR="00012DB9">
        <w:rPr>
          <w:lang w:bidi="he-IL"/>
        </w:rPr>
        <w:t xml:space="preserve"> </w:t>
      </w:r>
      <w:r w:rsidR="00DC456F" w:rsidRPr="00CF41E5">
        <w:rPr>
          <w:lang w:bidi="he-IL"/>
        </w:rPr>
        <w:t>Verurteilung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führt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[wegen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Unfähigkeit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Menschen,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Gebote</w:t>
      </w:r>
      <w:r w:rsidR="00012DB9">
        <w:rPr>
          <w:lang w:bidi="he-IL"/>
        </w:rPr>
        <w:t xml:space="preserve"> </w:t>
      </w:r>
      <w:r w:rsidR="00AB1761">
        <w:rPr>
          <w:lang w:bidi="he-IL"/>
        </w:rPr>
        <w:t>Gottes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erfüllen],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</w:t>
      </w:r>
      <w:r w:rsidRPr="00CF41E5">
        <w:rPr>
          <w:lang w:bidi="he-IL"/>
        </w:rPr>
        <w:t>r</w:t>
      </w:r>
      <w:r w:rsidRPr="00CF41E5">
        <w:rPr>
          <w:lang w:bidi="he-IL"/>
        </w:rPr>
        <w:t>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hatte,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wieviel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mehr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Dienst,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Gerechtigkeit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lastRenderedPageBreak/>
        <w:t>führt,</w:t>
      </w:r>
      <w:r w:rsidR="00012DB9">
        <w:rPr>
          <w:lang w:bidi="he-IL"/>
        </w:rPr>
        <w:t xml:space="preserve"> </w:t>
      </w:r>
      <w:r w:rsidR="00DC456F" w:rsidRPr="00CF41E5">
        <w:rPr>
          <w:lang w:bidi="he-IL"/>
        </w:rPr>
        <w:t>überragende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Ja,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jene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für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achten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gegenüber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dieser</w:t>
      </w:r>
      <w:r w:rsidR="00012DB9">
        <w:rPr>
          <w:lang w:bidi="he-IL"/>
        </w:rPr>
        <w:t xml:space="preserve"> </w:t>
      </w:r>
      <w:r w:rsidR="00DC456F" w:rsidRPr="00CF41E5">
        <w:rPr>
          <w:lang w:bidi="he-IL"/>
        </w:rPr>
        <w:t>überragenden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</w:t>
      </w:r>
      <w:r w:rsidRPr="00CF41E5">
        <w:rPr>
          <w:lang w:bidi="he-IL"/>
        </w:rPr>
        <w:t>h</w:t>
      </w:r>
      <w:r w:rsidRPr="00CF41E5">
        <w:rPr>
          <w:lang w:bidi="he-IL"/>
        </w:rPr>
        <w:t>keit.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hatte,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was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aufhört,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wieviel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mehr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haben,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was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bleibt.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Weil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nun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solche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Hoffnung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haben,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voll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großer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Zuversicht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tun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Mose,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Decke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Angesicht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hängte,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damit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Israel</w:t>
      </w:r>
      <w:r w:rsidRPr="00CF41E5">
        <w:rPr>
          <w:lang w:bidi="he-IL"/>
        </w:rPr>
        <w:t>i</w:t>
      </w:r>
      <w:r w:rsidRPr="00CF41E5">
        <w:rPr>
          <w:lang w:bidi="he-IL"/>
        </w:rPr>
        <w:t>ten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Ende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aufhört,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sehen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konnten.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ihre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Sinne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wurden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verstockt.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bis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heutigen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Tag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bleibt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diese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Decke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über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Alten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Testament,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lesen,</w:t>
      </w:r>
      <w:r w:rsidR="00012DB9">
        <w:rPr>
          <w:lang w:bidi="he-IL"/>
        </w:rPr>
        <w:t xml:space="preserve"> </w:t>
      </w:r>
      <w:r w:rsidR="00587A7D" w:rsidRPr="00CF41E5">
        <w:rPr>
          <w:lang w:bidi="he-IL"/>
        </w:rPr>
        <w:t>unaufgedeckt</w:t>
      </w:r>
      <w:r w:rsidR="00587A7D">
        <w:rPr>
          <w:lang w:bidi="he-IL"/>
        </w:rPr>
        <w:t>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weil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nur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Christus</w:t>
      </w:r>
      <w:r w:rsidR="00012DB9">
        <w:rPr>
          <w:lang w:bidi="he-IL"/>
        </w:rPr>
        <w:t xml:space="preserve"> </w:t>
      </w:r>
      <w:r w:rsidR="00BC0DA2">
        <w:rPr>
          <w:lang w:bidi="he-IL"/>
        </w:rPr>
        <w:t>weggetan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wird.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bis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heutigen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Tag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hängt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Decke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ihrem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Herzen</w:t>
      </w:r>
      <w:r w:rsidR="00411CF1" w:rsidRPr="00CF41E5">
        <w:rPr>
          <w:lang w:bidi="he-IL"/>
        </w:rPr>
        <w:t>,</w:t>
      </w:r>
      <w:r w:rsidR="00012DB9">
        <w:rPr>
          <w:lang w:bidi="he-IL"/>
        </w:rPr>
        <w:t xml:space="preserve"> </w:t>
      </w:r>
      <w:r w:rsidR="00411CF1" w:rsidRPr="00CF41E5">
        <w:rPr>
          <w:lang w:bidi="he-IL"/>
        </w:rPr>
        <w:t>wenn</w:t>
      </w:r>
      <w:r w:rsidR="00012DB9">
        <w:rPr>
          <w:lang w:bidi="he-IL"/>
        </w:rPr>
        <w:t xml:space="preserve"> </w:t>
      </w:r>
      <w:r w:rsidR="00411CF1" w:rsidRPr="00CF41E5">
        <w:rPr>
          <w:lang w:bidi="he-IL"/>
        </w:rPr>
        <w:t>Mose</w:t>
      </w:r>
      <w:r w:rsidR="00012DB9">
        <w:rPr>
          <w:lang w:bidi="he-IL"/>
        </w:rPr>
        <w:t xml:space="preserve"> </w:t>
      </w:r>
      <w:r w:rsidR="00411CF1" w:rsidRPr="00CF41E5">
        <w:rPr>
          <w:lang w:bidi="he-IL"/>
        </w:rPr>
        <w:t>gelesen</w:t>
      </w:r>
      <w:r w:rsidR="00012DB9">
        <w:rPr>
          <w:lang w:bidi="he-IL"/>
        </w:rPr>
        <w:t xml:space="preserve"> </w:t>
      </w:r>
      <w:r w:rsidR="00411CF1" w:rsidRPr="00CF41E5">
        <w:rPr>
          <w:lang w:bidi="he-IL"/>
        </w:rPr>
        <w:t>wird</w:t>
      </w:r>
      <w:r w:rsidRPr="00CF41E5">
        <w:rPr>
          <w:lang w:bidi="he-IL"/>
        </w:rPr>
        <w:t>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Wenn</w:t>
      </w:r>
      <w:r w:rsidR="00012DB9">
        <w:rPr>
          <w:lang w:bidi="he-IL"/>
        </w:rPr>
        <w:t xml:space="preserve"> </w:t>
      </w:r>
      <w:r w:rsidR="00411CF1" w:rsidRPr="00CF41E5">
        <w:rPr>
          <w:lang w:bidi="he-IL"/>
        </w:rPr>
        <w:t>sich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Israel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Herrn</w:t>
      </w:r>
      <w:r w:rsidR="00012DB9">
        <w:rPr>
          <w:lang w:bidi="he-IL"/>
        </w:rPr>
        <w:t xml:space="preserve"> </w:t>
      </w:r>
      <w:r w:rsidR="00092F54" w:rsidRPr="00CF41E5">
        <w:rPr>
          <w:lang w:bidi="he-IL"/>
        </w:rPr>
        <w:t>bekehrt</w:t>
      </w:r>
      <w:r w:rsidRPr="00CF41E5">
        <w:rPr>
          <w:lang w:bidi="he-IL"/>
        </w:rPr>
        <w:t>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Decke</w:t>
      </w:r>
      <w:r w:rsidR="00012DB9">
        <w:rPr>
          <w:lang w:bidi="he-IL"/>
        </w:rPr>
        <w:t xml:space="preserve"> </w:t>
      </w:r>
      <w:r w:rsidR="00411CF1">
        <w:rPr>
          <w:lang w:bidi="he-IL"/>
        </w:rPr>
        <w:t>weggetan</w:t>
      </w:r>
      <w:r w:rsidRPr="00CF41E5">
        <w:rPr>
          <w:lang w:bidi="he-IL"/>
        </w:rPr>
        <w:t>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Geist;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wo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Freiheit.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Nun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schauen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alle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aufgedec</w:t>
      </w:r>
      <w:r w:rsidRPr="00CF41E5">
        <w:rPr>
          <w:lang w:bidi="he-IL"/>
        </w:rPr>
        <w:t>k</w:t>
      </w:r>
      <w:r w:rsidRPr="00CF41E5">
        <w:rPr>
          <w:lang w:bidi="he-IL"/>
        </w:rPr>
        <w:t>tem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Angesicht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Spiegel,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werden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Bild</w:t>
      </w:r>
      <w:r w:rsidR="00012DB9">
        <w:rPr>
          <w:lang w:bidi="he-IL"/>
        </w:rPr>
        <w:t xml:space="preserve"> </w:t>
      </w:r>
      <w:r w:rsidR="00411CF1" w:rsidRPr="00CF41E5">
        <w:rPr>
          <w:lang w:bidi="he-IL"/>
        </w:rPr>
        <w:t>verklärt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</w:t>
      </w:r>
      <w:r w:rsidRPr="00CF41E5">
        <w:rPr>
          <w:lang w:bidi="he-IL"/>
        </w:rPr>
        <w:t>n</w:t>
      </w:r>
      <w:r w:rsidRPr="00CF41E5">
        <w:rPr>
          <w:lang w:bidi="he-IL"/>
        </w:rPr>
        <w:t>der</w:t>
      </w:r>
      <w:r w:rsidR="00411CF1">
        <w:rPr>
          <w:lang w:bidi="he-IL"/>
        </w:rPr>
        <w:t>e</w:t>
      </w:r>
      <w:r w:rsidRPr="00CF41E5">
        <w:rPr>
          <w:lang w:bidi="he-IL"/>
        </w:rPr>
        <w:t>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ist.</w:t>
      </w:r>
      <w:r w:rsidRPr="00CF41E5">
        <w:rPr>
          <w:rFonts w:asciiTheme="majorBidi" w:hAnsiTheme="majorBidi" w:cstheme="majorBidi"/>
        </w:rPr>
        <w:t>“</w:t>
      </w:r>
    </w:p>
    <w:p w14:paraId="033BB939" w14:textId="7A3DD15F" w:rsidR="009438D9" w:rsidRDefault="00092F54" w:rsidP="00092F54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4C6A15" w:rsidRPr="00CF41E5">
        <w:rPr>
          <w:rFonts w:asciiTheme="majorBidi" w:hAnsiTheme="majorBidi" w:cstheme="majorBidi"/>
          <w:color w:val="000000" w:themeColor="text1"/>
          <w:lang w:val="de-DE"/>
        </w:rPr>
        <w:t>2.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4C6A15" w:rsidRPr="00CF41E5">
        <w:rPr>
          <w:rFonts w:asciiTheme="majorBidi" w:hAnsiTheme="majorBidi" w:cstheme="majorBidi"/>
          <w:color w:val="000000" w:themeColor="text1"/>
          <w:lang w:val="de-DE"/>
        </w:rPr>
        <w:t>Kor</w:t>
      </w:r>
      <w:r w:rsidR="004933F0">
        <w:rPr>
          <w:rFonts w:asciiTheme="majorBidi" w:hAnsiTheme="majorBidi" w:cstheme="majorBidi"/>
          <w:color w:val="000000" w:themeColor="text1"/>
          <w:lang w:val="de-DE"/>
        </w:rPr>
        <w:t>inther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4C6A15" w:rsidRPr="00CF41E5">
        <w:rPr>
          <w:rFonts w:asciiTheme="majorBidi" w:hAnsiTheme="majorBidi" w:cstheme="majorBidi"/>
          <w:color w:val="000000" w:themeColor="text1"/>
          <w:lang w:val="de-DE"/>
        </w:rPr>
        <w:t>4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, 6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ergänzt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Apostel</w:t>
      </w:r>
      <w:r w:rsidR="004C6A15" w:rsidRPr="00CF41E5">
        <w:rPr>
          <w:rFonts w:asciiTheme="majorBidi" w:hAnsiTheme="majorBidi" w:cstheme="majorBidi"/>
          <w:color w:val="000000" w:themeColor="text1"/>
          <w:lang w:val="de-DE"/>
        </w:rPr>
        <w:t>:</w:t>
      </w:r>
    </w:p>
    <w:p w14:paraId="0BF847DB" w14:textId="0F7127DA" w:rsidR="004C6A15" w:rsidRPr="00CF41E5" w:rsidRDefault="004C6A15" w:rsidP="00C315E5">
      <w:pPr>
        <w:pStyle w:val="Textkrper-Einzug"/>
      </w:pPr>
      <w:r w:rsidRPr="00CF41E5">
        <w:t>„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Gott,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sprach:</w:t>
      </w:r>
      <w:r w:rsidR="00012DB9">
        <w:rPr>
          <w:lang w:bidi="he-IL"/>
        </w:rPr>
        <w:t xml:space="preserve"> </w:t>
      </w:r>
      <w:r w:rsidR="00092F54" w:rsidRPr="00CF41E5">
        <w:rPr>
          <w:lang w:bidi="he-IL"/>
        </w:rPr>
        <w:t>‚</w:t>
      </w:r>
      <w:r w:rsidRPr="00CF41E5">
        <w:rPr>
          <w:lang w:bidi="he-IL"/>
        </w:rPr>
        <w:t>Licht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soll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Finsternis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hervorleuc</w:t>
      </w:r>
      <w:r w:rsidRPr="00CF41E5">
        <w:rPr>
          <w:lang w:bidi="he-IL"/>
        </w:rPr>
        <w:t>h</w:t>
      </w:r>
      <w:r w:rsidRPr="00CF41E5">
        <w:rPr>
          <w:lang w:bidi="he-IL"/>
        </w:rPr>
        <w:t>ten</w:t>
      </w:r>
      <w:r w:rsidR="00092F54" w:rsidRPr="00CF41E5">
        <w:rPr>
          <w:lang w:bidi="he-IL"/>
        </w:rPr>
        <w:t>‘</w:t>
      </w:r>
      <w:r w:rsidRPr="00CF41E5">
        <w:rPr>
          <w:lang w:bidi="he-IL"/>
        </w:rPr>
        <w:t>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hellen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Schein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in</w:t>
      </w:r>
      <w:r w:rsidR="00012DB9">
        <w:rPr>
          <w:lang w:bidi="he-IL"/>
        </w:rPr>
        <w:t xml:space="preserve"> </w:t>
      </w:r>
      <w:r w:rsidR="00CF4FEA">
        <w:rPr>
          <w:lang w:bidi="he-IL"/>
        </w:rPr>
        <w:t>unsere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Herzen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gegeben,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durch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Erleuchtung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Erkenntnis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Herrlichkeit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Gottes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Angesicht</w:t>
      </w:r>
      <w:r w:rsidR="00012DB9">
        <w:rPr>
          <w:lang w:bidi="he-IL"/>
        </w:rPr>
        <w:t xml:space="preserve"> </w:t>
      </w:r>
      <w:r w:rsidR="00317D03">
        <w:rPr>
          <w:lang w:bidi="he-IL"/>
        </w:rPr>
        <w:t>[der</w:t>
      </w:r>
      <w:r w:rsidR="00012DB9">
        <w:rPr>
          <w:lang w:bidi="he-IL"/>
        </w:rPr>
        <w:t xml:space="preserve"> </w:t>
      </w:r>
      <w:r w:rsidR="00317D03">
        <w:rPr>
          <w:lang w:bidi="he-IL"/>
        </w:rPr>
        <w:t>Gegenwart]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Jesu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Christi</w:t>
      </w:r>
      <w:r w:rsidR="00012DB9">
        <w:rPr>
          <w:rFonts w:hint="cs"/>
          <w:lang w:bidi="he-IL"/>
        </w:rPr>
        <w:t xml:space="preserve"> </w:t>
      </w:r>
      <w:r w:rsidR="00E44FBF">
        <w:rPr>
          <w:lang w:bidi="he-IL"/>
        </w:rPr>
        <w:t>aufstrahlt</w:t>
      </w:r>
      <w:r w:rsidRPr="00CF41E5">
        <w:rPr>
          <w:lang w:bidi="he-IL"/>
        </w:rPr>
        <w:t>.</w:t>
      </w:r>
      <w:r w:rsidRPr="00CF41E5">
        <w:t>“</w:t>
      </w:r>
    </w:p>
    <w:p w14:paraId="7DDA11C7" w14:textId="5F8FBBC3" w:rsidR="00AC36DA" w:rsidRPr="00C315E5" w:rsidRDefault="00AC36DA" w:rsidP="00C315E5">
      <w:pPr>
        <w:rPr>
          <w:lang w:val="de-DE" w:bidi="he-IL"/>
        </w:rPr>
      </w:pPr>
      <w:r w:rsidRPr="00C315E5">
        <w:rPr>
          <w:lang w:val="de-DE"/>
        </w:rPr>
        <w:t>Die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Herrlichkeit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Gottes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wird</w:t>
      </w:r>
      <w:r w:rsidR="00012DB9">
        <w:rPr>
          <w:lang w:val="de-DE"/>
        </w:rPr>
        <w:t xml:space="preserve"> </w:t>
      </w:r>
      <w:r w:rsidR="009438D9" w:rsidRPr="00C315E5">
        <w:rPr>
          <w:lang w:val="de-DE"/>
        </w:rPr>
        <w:t>in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ganz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Israel</w:t>
      </w:r>
      <w:r w:rsidR="00012DB9">
        <w:rPr>
          <w:lang w:val="de-DE"/>
        </w:rPr>
        <w:t xml:space="preserve"> </w:t>
      </w:r>
      <w:r w:rsidR="009438D9" w:rsidRPr="00C315E5">
        <w:rPr>
          <w:lang w:val="de-DE"/>
        </w:rPr>
        <w:t>sichtbar</w:t>
      </w:r>
      <w:r w:rsidR="00012DB9">
        <w:rPr>
          <w:lang w:val="de-DE"/>
        </w:rPr>
        <w:t xml:space="preserve"> </w:t>
      </w:r>
      <w:r w:rsidR="009438D9" w:rsidRPr="00C315E5">
        <w:rPr>
          <w:lang w:val="de-DE"/>
        </w:rPr>
        <w:t>sein</w:t>
      </w:r>
      <w:r w:rsidRPr="00C315E5">
        <w:rPr>
          <w:lang w:val="de-DE"/>
        </w:rPr>
        <w:t>,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wenn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sich</w:t>
      </w:r>
      <w:r w:rsidR="00012DB9">
        <w:rPr>
          <w:lang w:val="de-DE"/>
        </w:rPr>
        <w:t xml:space="preserve"> </w:t>
      </w:r>
      <w:r w:rsidR="009438D9" w:rsidRPr="00C315E5">
        <w:rPr>
          <w:lang w:val="de-DE"/>
        </w:rPr>
        <w:t>Israel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zum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Messias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Jesus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hinwenden</w:t>
      </w:r>
      <w:r w:rsidR="00012DB9">
        <w:rPr>
          <w:lang w:val="de-DE"/>
        </w:rPr>
        <w:t xml:space="preserve"> </w:t>
      </w:r>
      <w:r w:rsidR="00B11CF2" w:rsidRPr="00C315E5">
        <w:rPr>
          <w:lang w:val="de-DE"/>
        </w:rPr>
        <w:t>wird</w:t>
      </w:r>
      <w:r w:rsidRPr="00C315E5">
        <w:rPr>
          <w:lang w:val="de-DE"/>
        </w:rPr>
        <w:t>.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Wer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Jesus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e</w:t>
      </w:r>
      <w:r w:rsidRPr="00C315E5">
        <w:rPr>
          <w:lang w:val="de-DE"/>
        </w:rPr>
        <w:t>r</w:t>
      </w:r>
      <w:r w:rsidRPr="00C315E5">
        <w:rPr>
          <w:lang w:val="de-DE"/>
        </w:rPr>
        <w:t>kannt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und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aufgenommen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hat,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hat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damit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die</w:t>
      </w:r>
      <w:r w:rsidR="00012DB9">
        <w:rPr>
          <w:lang w:val="de-DE"/>
        </w:rPr>
        <w:t xml:space="preserve"> </w:t>
      </w:r>
      <w:r w:rsidR="00411BE0" w:rsidRPr="00C315E5">
        <w:rPr>
          <w:lang w:val="de-DE"/>
        </w:rPr>
        <w:t>Heiligkeit</w:t>
      </w:r>
      <w:r w:rsidR="00012DB9">
        <w:rPr>
          <w:lang w:val="de-DE"/>
        </w:rPr>
        <w:t xml:space="preserve"> </w:t>
      </w:r>
      <w:r w:rsidR="00411BE0" w:rsidRPr="00C315E5">
        <w:rPr>
          <w:lang w:val="de-DE"/>
        </w:rPr>
        <w:t>und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Her</w:t>
      </w:r>
      <w:r w:rsidRPr="00C315E5">
        <w:rPr>
          <w:lang w:val="de-DE"/>
        </w:rPr>
        <w:t>r</w:t>
      </w:r>
      <w:r w:rsidRPr="00C315E5">
        <w:rPr>
          <w:lang w:val="de-DE"/>
        </w:rPr>
        <w:t>lichkeit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Gottes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in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sein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Leben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aufgenommen.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Er</w:t>
      </w:r>
      <w:r w:rsidR="00012DB9">
        <w:rPr>
          <w:lang w:val="de-DE"/>
        </w:rPr>
        <w:t xml:space="preserve"> </w:t>
      </w:r>
      <w:r w:rsidR="00BE083F" w:rsidRPr="00C315E5">
        <w:rPr>
          <w:lang w:val="de-DE"/>
        </w:rPr>
        <w:t>wird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selbst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zum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Licht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für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die</w:t>
      </w:r>
      <w:r w:rsidR="00012DB9">
        <w:rPr>
          <w:lang w:val="de-DE"/>
        </w:rPr>
        <w:t xml:space="preserve"> </w:t>
      </w:r>
      <w:r w:rsidRPr="00C315E5">
        <w:rPr>
          <w:lang w:val="de-DE"/>
        </w:rPr>
        <w:t>Welt</w:t>
      </w:r>
      <w:r w:rsidR="00D73E4C" w:rsidRPr="00C315E5">
        <w:rPr>
          <w:lang w:val="de-DE"/>
        </w:rPr>
        <w:t>.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So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sagt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Jesus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zu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seinen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Jüngern: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„</w:t>
      </w:r>
      <w:r w:rsidR="00D73E4C" w:rsidRPr="00C315E5">
        <w:rPr>
          <w:lang w:val="de-DE" w:bidi="he-IL"/>
        </w:rPr>
        <w:t>Ihr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seid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das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Licht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der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Welt“</w:t>
      </w:r>
      <w:r w:rsidR="00012DB9">
        <w:rPr>
          <w:lang w:val="de-DE" w:bidi="he-IL"/>
        </w:rPr>
        <w:t xml:space="preserve"> </w:t>
      </w:r>
      <w:r w:rsidR="00B11CF2" w:rsidRPr="00C315E5">
        <w:rPr>
          <w:lang w:val="de-DE" w:bidi="he-IL"/>
        </w:rPr>
        <w:t>(</w:t>
      </w:r>
      <w:r w:rsidR="00012DB9">
        <w:rPr>
          <w:lang w:val="de-DE"/>
        </w:rPr>
        <w:t xml:space="preserve">Matthäus </w:t>
      </w:r>
      <w:r w:rsidR="00B11CF2" w:rsidRPr="00C315E5">
        <w:rPr>
          <w:lang w:val="de-DE"/>
        </w:rPr>
        <w:t>5</w:t>
      </w:r>
      <w:r w:rsidR="00012DB9">
        <w:rPr>
          <w:lang w:val="de-DE"/>
        </w:rPr>
        <w:t>, 1</w:t>
      </w:r>
      <w:r w:rsidR="00B11CF2" w:rsidRPr="00C315E5">
        <w:rPr>
          <w:lang w:val="de-DE"/>
        </w:rPr>
        <w:t>4</w:t>
      </w:r>
      <w:r w:rsidR="00B11CF2" w:rsidRPr="00C315E5">
        <w:rPr>
          <w:lang w:val="de-DE" w:bidi="he-IL"/>
        </w:rPr>
        <w:t>).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Und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im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Anschluss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daran</w:t>
      </w:r>
      <w:r w:rsidR="00012DB9">
        <w:rPr>
          <w:lang w:val="de-DE" w:bidi="he-IL"/>
        </w:rPr>
        <w:t xml:space="preserve"> </w:t>
      </w:r>
      <w:r w:rsidR="00B11CF2" w:rsidRPr="00C315E5">
        <w:rPr>
          <w:lang w:val="de-DE" w:bidi="he-IL"/>
        </w:rPr>
        <w:t>sagt</w:t>
      </w:r>
      <w:r w:rsidR="00012DB9">
        <w:rPr>
          <w:lang w:val="de-DE" w:bidi="he-IL"/>
        </w:rPr>
        <w:t xml:space="preserve"> </w:t>
      </w:r>
      <w:r w:rsidR="00B11CF2" w:rsidRPr="00C315E5">
        <w:rPr>
          <w:lang w:val="de-DE" w:bidi="he-IL"/>
        </w:rPr>
        <w:t>er</w:t>
      </w:r>
      <w:r w:rsidR="00D73E4C" w:rsidRPr="00C315E5">
        <w:rPr>
          <w:lang w:val="de-DE" w:bidi="he-IL"/>
        </w:rPr>
        <w:t>: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„So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lasst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euer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Licht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vor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den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Leuten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leuchten,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damit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sie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eure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guten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Werke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sehen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und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euren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Vater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im</w:t>
      </w:r>
      <w:r w:rsidR="00012DB9">
        <w:rPr>
          <w:lang w:val="de-DE" w:bidi="he-IL"/>
        </w:rPr>
        <w:t xml:space="preserve"> </w:t>
      </w:r>
      <w:r w:rsidR="00D73E4C" w:rsidRPr="00C315E5">
        <w:rPr>
          <w:lang w:val="de-DE" w:bidi="he-IL"/>
        </w:rPr>
        <w:t>Himmel</w:t>
      </w:r>
      <w:r w:rsidR="00012DB9">
        <w:rPr>
          <w:lang w:val="de-DE" w:bidi="he-IL"/>
        </w:rPr>
        <w:t xml:space="preserve"> </w:t>
      </w:r>
      <w:r w:rsidR="0014491D" w:rsidRPr="00C315E5">
        <w:rPr>
          <w:lang w:val="de-DE" w:bidi="he-IL"/>
        </w:rPr>
        <w:t>verherrlichen</w:t>
      </w:r>
      <w:r w:rsidR="00D73E4C" w:rsidRPr="00C315E5">
        <w:rPr>
          <w:lang w:val="de-DE"/>
        </w:rPr>
        <w:t>“</w:t>
      </w:r>
      <w:r w:rsidR="00012DB9">
        <w:rPr>
          <w:lang w:val="de-DE"/>
        </w:rPr>
        <w:t xml:space="preserve"> </w:t>
      </w:r>
      <w:r w:rsidR="00B11CF2" w:rsidRPr="00C315E5">
        <w:rPr>
          <w:lang w:val="de-DE"/>
        </w:rPr>
        <w:t>(</w:t>
      </w:r>
      <w:r w:rsidR="00012DB9">
        <w:rPr>
          <w:lang w:val="de-DE" w:bidi="he-IL"/>
        </w:rPr>
        <w:t xml:space="preserve">Matthäus </w:t>
      </w:r>
      <w:r w:rsidR="00B11CF2" w:rsidRPr="00C315E5">
        <w:rPr>
          <w:lang w:val="de-DE" w:bidi="he-IL"/>
        </w:rPr>
        <w:t>5</w:t>
      </w:r>
      <w:r w:rsidR="00012DB9">
        <w:rPr>
          <w:lang w:val="de-DE" w:bidi="he-IL"/>
        </w:rPr>
        <w:t>, 1</w:t>
      </w:r>
      <w:r w:rsidR="00B11CF2" w:rsidRPr="00C315E5">
        <w:rPr>
          <w:lang w:val="de-DE" w:bidi="he-IL"/>
        </w:rPr>
        <w:t>6</w:t>
      </w:r>
      <w:r w:rsidR="00B11CF2" w:rsidRPr="00C315E5">
        <w:rPr>
          <w:lang w:val="de-DE"/>
        </w:rPr>
        <w:t>).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Lass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uns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durch</w:t>
      </w:r>
      <w:r w:rsidR="00012DB9">
        <w:rPr>
          <w:lang w:val="de-DE"/>
        </w:rPr>
        <w:t xml:space="preserve"> </w:t>
      </w:r>
      <w:r w:rsidR="00B11CF2" w:rsidRPr="00C315E5">
        <w:rPr>
          <w:lang w:val="de-DE"/>
        </w:rPr>
        <w:t>Gutestun</w:t>
      </w:r>
      <w:r w:rsidR="00012DB9">
        <w:rPr>
          <w:lang w:val="de-DE"/>
        </w:rPr>
        <w:t xml:space="preserve"> </w:t>
      </w:r>
      <w:r w:rsidR="00B11CF2" w:rsidRPr="00C315E5">
        <w:rPr>
          <w:lang w:val="de-DE"/>
        </w:rPr>
        <w:t>Gott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verherrlichen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und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seinen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Segen</w:t>
      </w:r>
      <w:r w:rsidR="00012DB9">
        <w:rPr>
          <w:lang w:val="de-DE"/>
        </w:rPr>
        <w:t xml:space="preserve"> </w:t>
      </w:r>
      <w:r w:rsidR="00D73E4C" w:rsidRPr="00C315E5">
        <w:rPr>
          <w:lang w:val="de-DE"/>
        </w:rPr>
        <w:t>weitergeben!</w:t>
      </w:r>
      <w:r w:rsidR="00012DB9">
        <w:rPr>
          <w:lang w:val="de-DE"/>
        </w:rPr>
        <w:t xml:space="preserve"> </w:t>
      </w:r>
      <w:r w:rsidR="007F1AE2" w:rsidRPr="00C315E5">
        <w:rPr>
          <w:lang w:val="de-DE"/>
        </w:rPr>
        <w:t>So</w:t>
      </w:r>
      <w:r w:rsidR="00012DB9">
        <w:rPr>
          <w:lang w:val="de-DE"/>
        </w:rPr>
        <w:t xml:space="preserve"> </w:t>
      </w:r>
      <w:r w:rsidR="002758F4" w:rsidRPr="00C315E5">
        <w:rPr>
          <w:lang w:val="de-DE"/>
        </w:rPr>
        <w:t>sind</w:t>
      </w:r>
      <w:r w:rsidR="00012DB9">
        <w:rPr>
          <w:lang w:val="de-DE"/>
        </w:rPr>
        <w:t xml:space="preserve"> </w:t>
      </w:r>
      <w:r w:rsidR="002758F4" w:rsidRPr="00C315E5">
        <w:rPr>
          <w:lang w:val="de-DE"/>
        </w:rPr>
        <w:t>wir</w:t>
      </w:r>
      <w:r w:rsidR="00012DB9">
        <w:rPr>
          <w:lang w:val="de-DE"/>
        </w:rPr>
        <w:t xml:space="preserve"> </w:t>
      </w:r>
      <w:r w:rsidR="002758F4" w:rsidRPr="00C315E5">
        <w:rPr>
          <w:lang w:val="de-DE"/>
        </w:rPr>
        <w:t>„Menschen</w:t>
      </w:r>
      <w:r w:rsidR="00012DB9">
        <w:rPr>
          <w:lang w:val="de-DE"/>
        </w:rPr>
        <w:t xml:space="preserve"> </w:t>
      </w:r>
      <w:r w:rsidR="002758F4" w:rsidRPr="00C315E5">
        <w:rPr>
          <w:lang w:val="de-DE"/>
        </w:rPr>
        <w:t>des</w:t>
      </w:r>
      <w:r w:rsidR="00012DB9">
        <w:rPr>
          <w:lang w:val="de-DE"/>
        </w:rPr>
        <w:t xml:space="preserve"> </w:t>
      </w:r>
      <w:r w:rsidR="002758F4" w:rsidRPr="00C315E5">
        <w:rPr>
          <w:lang w:val="de-DE"/>
        </w:rPr>
        <w:t>Wohlgefallens“.</w:t>
      </w:r>
    </w:p>
    <w:p w14:paraId="29FDD5A7" w14:textId="77777777" w:rsidR="002964AE" w:rsidRPr="00CF41E5" w:rsidRDefault="002964AE" w:rsidP="00F03102">
      <w:pPr>
        <w:rPr>
          <w:rFonts w:cs="Times New Roman"/>
          <w:color w:val="000000" w:themeColor="text1"/>
          <w:lang w:val="de-DE"/>
        </w:rPr>
      </w:pPr>
    </w:p>
    <w:p w14:paraId="4AA98956" w14:textId="1074E693" w:rsidR="00F03102" w:rsidRPr="00953641" w:rsidRDefault="00F03102" w:rsidP="00F03102">
      <w:pPr>
        <w:pStyle w:val="berschrift2"/>
        <w:rPr>
          <w:rFonts w:cs="Times New Roman"/>
          <w:b w:val="0"/>
          <w:bCs/>
          <w:sz w:val="38"/>
          <w:szCs w:val="38"/>
          <w:lang w:val="de-DE"/>
        </w:rPr>
      </w:pPr>
      <w:r w:rsidRPr="00953641">
        <w:rPr>
          <w:rFonts w:cs="Times New Roman"/>
          <w:bCs/>
          <w:sz w:val="38"/>
          <w:szCs w:val="38"/>
          <w:lang w:val="de-DE"/>
        </w:rPr>
        <w:lastRenderedPageBreak/>
        <w:t>3.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953641">
        <w:rPr>
          <w:rFonts w:cs="Times New Roman"/>
          <w:bCs/>
          <w:sz w:val="38"/>
          <w:szCs w:val="38"/>
          <w:lang w:val="de-DE"/>
        </w:rPr>
        <w:t>Engel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953641">
        <w:rPr>
          <w:rFonts w:cs="Times New Roman"/>
          <w:bCs/>
          <w:sz w:val="38"/>
          <w:szCs w:val="38"/>
          <w:lang w:val="de-DE"/>
        </w:rPr>
        <w:t>verkündigen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953641">
        <w:rPr>
          <w:rFonts w:cs="Times New Roman"/>
          <w:bCs/>
          <w:sz w:val="38"/>
          <w:szCs w:val="38"/>
          <w:lang w:val="de-DE"/>
        </w:rPr>
        <w:t>den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0920E3" w:rsidRPr="00953641">
        <w:rPr>
          <w:rFonts w:cs="Times New Roman"/>
          <w:bCs/>
          <w:sz w:val="38"/>
          <w:szCs w:val="38"/>
          <w:lang w:val="de-DE"/>
        </w:rPr>
        <w:t>„</w:t>
      </w:r>
      <w:r w:rsidR="00C1005B" w:rsidRPr="00953641">
        <w:rPr>
          <w:rFonts w:cs="Times New Roman"/>
          <w:bCs/>
          <w:sz w:val="38"/>
          <w:szCs w:val="38"/>
          <w:lang w:val="de-DE"/>
        </w:rPr>
        <w:t>Menschen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470BA" w:rsidRPr="00953641">
        <w:rPr>
          <w:rFonts w:asciiTheme="majorBidi" w:hAnsiTheme="majorBidi"/>
          <w:sz w:val="38"/>
          <w:szCs w:val="38"/>
          <w:lang w:val="de-DE"/>
        </w:rPr>
        <w:t>[</w:t>
      </w:r>
      <w:r w:rsidR="00C1005B" w:rsidRPr="00953641">
        <w:rPr>
          <w:rFonts w:cs="Times New Roman"/>
          <w:sz w:val="38"/>
          <w:szCs w:val="38"/>
          <w:lang w:val="de-DE"/>
        </w:rPr>
        <w:t>des</w:t>
      </w:r>
      <w:r w:rsidR="00C470BA" w:rsidRPr="00953641">
        <w:rPr>
          <w:rFonts w:asciiTheme="majorBidi" w:hAnsiTheme="majorBidi"/>
          <w:sz w:val="38"/>
          <w:szCs w:val="38"/>
          <w:lang w:val="de-DE"/>
        </w:rPr>
        <w:t>]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953641">
        <w:rPr>
          <w:rFonts w:cs="Times New Roman"/>
          <w:bCs/>
          <w:sz w:val="38"/>
          <w:szCs w:val="38"/>
          <w:lang w:val="de-DE"/>
        </w:rPr>
        <w:t>Wohlgefallens</w:t>
      </w:r>
      <w:r w:rsidR="000920E3" w:rsidRPr="00953641">
        <w:rPr>
          <w:rFonts w:cs="Times New Roman"/>
          <w:bCs/>
          <w:sz w:val="38"/>
          <w:szCs w:val="38"/>
          <w:lang w:val="de-DE"/>
        </w:rPr>
        <w:t>“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0920E3" w:rsidRPr="00953641">
        <w:rPr>
          <w:rFonts w:cs="Times New Roman"/>
          <w:bCs/>
          <w:sz w:val="38"/>
          <w:szCs w:val="38"/>
          <w:lang w:val="de-DE"/>
        </w:rPr>
        <w:t>Frieden</w:t>
      </w:r>
      <w:r w:rsidR="00012DB9">
        <w:rPr>
          <w:rFonts w:cs="Times New Roman"/>
          <w:bCs/>
          <w:sz w:val="38"/>
          <w:szCs w:val="38"/>
          <w:lang w:val="de-DE"/>
        </w:rPr>
        <w:t xml:space="preserve"> </w:t>
      </w:r>
      <w:r w:rsidR="00C1005B" w:rsidRPr="00953641">
        <w:rPr>
          <w:rFonts w:cs="Times New Roman"/>
          <w:bCs/>
          <w:sz w:val="38"/>
          <w:szCs w:val="38"/>
          <w:lang w:val="de-DE"/>
        </w:rPr>
        <w:t>(</w:t>
      </w:r>
      <w:r w:rsidR="00012DB9">
        <w:rPr>
          <w:rFonts w:cs="Times New Roman"/>
          <w:bCs/>
          <w:sz w:val="38"/>
          <w:szCs w:val="38"/>
          <w:lang w:val="de-DE"/>
        </w:rPr>
        <w:t xml:space="preserve">Lukas </w:t>
      </w:r>
      <w:r w:rsidR="00C1005B" w:rsidRPr="00953641">
        <w:rPr>
          <w:rFonts w:cs="Times New Roman"/>
          <w:bCs/>
          <w:sz w:val="38"/>
          <w:szCs w:val="38"/>
          <w:lang w:val="de-DE"/>
        </w:rPr>
        <w:t>2</w:t>
      </w:r>
      <w:r w:rsidR="00012DB9">
        <w:rPr>
          <w:rFonts w:cs="Times New Roman"/>
          <w:bCs/>
          <w:sz w:val="38"/>
          <w:szCs w:val="38"/>
          <w:lang w:val="de-DE"/>
        </w:rPr>
        <w:t>, 1</w:t>
      </w:r>
      <w:r w:rsidR="00C1005B" w:rsidRPr="00953641">
        <w:rPr>
          <w:rFonts w:cs="Times New Roman"/>
          <w:bCs/>
          <w:sz w:val="38"/>
          <w:szCs w:val="38"/>
          <w:lang w:val="de-DE"/>
        </w:rPr>
        <w:t>4</w:t>
      </w:r>
      <w:r w:rsidR="002659BF" w:rsidRPr="00953641">
        <w:rPr>
          <w:rFonts w:cs="Times New Roman"/>
          <w:bCs/>
          <w:sz w:val="38"/>
          <w:szCs w:val="38"/>
          <w:lang w:val="de-DE"/>
        </w:rPr>
        <w:t>b</w:t>
      </w:r>
      <w:r w:rsidR="00C1005B" w:rsidRPr="00953641">
        <w:rPr>
          <w:rFonts w:cs="Times New Roman"/>
          <w:bCs/>
          <w:sz w:val="38"/>
          <w:szCs w:val="38"/>
          <w:lang w:val="de-DE"/>
        </w:rPr>
        <w:t>)</w:t>
      </w:r>
    </w:p>
    <w:p w14:paraId="2462326C" w14:textId="61F52BD3" w:rsidR="007E0A23" w:rsidRPr="00CF41E5" w:rsidRDefault="00A320DE" w:rsidP="00A320DE">
      <w:pPr>
        <w:rPr>
          <w:rFonts w:cs="Times New Roman"/>
          <w:color w:val="000000" w:themeColor="text1"/>
          <w:lang w:val="de-DE"/>
        </w:rPr>
      </w:pPr>
      <w:r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Engel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verkündigen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weiter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Frieden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auf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Erden.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Bereits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55BBA" w:rsidRPr="00CF41E5">
        <w:rPr>
          <w:rFonts w:cs="Times New Roman"/>
          <w:color w:val="000000" w:themeColor="text1"/>
          <w:lang w:val="de-DE"/>
        </w:rPr>
        <w:t>Jes</w:t>
      </w:r>
      <w:r w:rsidR="004933F0">
        <w:rPr>
          <w:rFonts w:cs="Times New Roman"/>
          <w:color w:val="000000" w:themeColor="text1"/>
          <w:lang w:val="de-DE"/>
        </w:rPr>
        <w:t>aja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55BBA" w:rsidRPr="00CF41E5">
        <w:rPr>
          <w:rFonts w:cs="Times New Roman"/>
          <w:color w:val="000000" w:themeColor="text1"/>
          <w:lang w:val="de-DE"/>
        </w:rPr>
        <w:t>9</w:t>
      </w:r>
      <w:r w:rsidR="00012DB9">
        <w:rPr>
          <w:rFonts w:cs="Times New Roman"/>
          <w:color w:val="000000" w:themeColor="text1"/>
          <w:lang w:val="de-DE"/>
        </w:rPr>
        <w:t>, 5</w:t>
      </w:r>
      <w:r w:rsidR="00A55BBA" w:rsidRPr="00CF41E5">
        <w:rPr>
          <w:rFonts w:cs="Times New Roman"/>
          <w:color w:val="000000" w:themeColor="text1"/>
          <w:lang w:val="de-DE"/>
        </w:rPr>
        <w:t>f.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wird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im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Zusammenhang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mit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Geburt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des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Welte</w:t>
      </w:r>
      <w:r w:rsidR="007E0A23" w:rsidRPr="00CF41E5">
        <w:rPr>
          <w:rFonts w:cs="Times New Roman"/>
          <w:color w:val="000000" w:themeColor="text1"/>
          <w:lang w:val="de-DE"/>
        </w:rPr>
        <w:t>r</w:t>
      </w:r>
      <w:r w:rsidR="007E0A23" w:rsidRPr="00CF41E5">
        <w:rPr>
          <w:rFonts w:cs="Times New Roman"/>
          <w:color w:val="000000" w:themeColor="text1"/>
          <w:lang w:val="de-DE"/>
        </w:rPr>
        <w:t>lösers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Friedenherrschaft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E0A23" w:rsidRPr="00CF41E5">
        <w:rPr>
          <w:rFonts w:cs="Times New Roman"/>
          <w:color w:val="000000" w:themeColor="text1"/>
          <w:lang w:val="de-DE"/>
        </w:rPr>
        <w:t>verkündigt</w:t>
      </w:r>
      <w:r w:rsidR="00A55BBA" w:rsidRPr="00CF41E5">
        <w:rPr>
          <w:rFonts w:cs="Times New Roman"/>
          <w:color w:val="000000" w:themeColor="text1"/>
          <w:lang w:val="de-DE"/>
        </w:rPr>
        <w:t>:</w:t>
      </w:r>
    </w:p>
    <w:p w14:paraId="43956DB6" w14:textId="57620F5F" w:rsidR="00A55BBA" w:rsidRPr="00CF41E5" w:rsidRDefault="00A55BBA" w:rsidP="00C315E5">
      <w:pPr>
        <w:pStyle w:val="Textkrper-Einzug"/>
      </w:pPr>
      <w:r w:rsidRPr="00CF41E5">
        <w:t>„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Kind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geboren,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Sohn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gegeben,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Herrschaft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ruht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Schulter;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man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nennt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Namen:</w:t>
      </w:r>
      <w:r w:rsidR="00012DB9">
        <w:rPr>
          <w:lang w:bidi="he-IL"/>
        </w:rPr>
        <w:t xml:space="preserve"> </w:t>
      </w:r>
      <w:r w:rsidR="000852F0" w:rsidRPr="00CF41E5">
        <w:rPr>
          <w:lang w:bidi="he-IL"/>
        </w:rPr>
        <w:t>‚</w:t>
      </w:r>
      <w:r w:rsidRPr="00CF41E5">
        <w:rPr>
          <w:lang w:bidi="he-IL"/>
        </w:rPr>
        <w:t>Wunderbarer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Ratgeber,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Gott</w:t>
      </w:r>
      <w:r w:rsidR="000F2693">
        <w:rPr>
          <w:lang w:bidi="he-IL"/>
        </w:rPr>
        <w:t>-Held</w:t>
      </w:r>
      <w:r w:rsidRPr="00CF41E5">
        <w:rPr>
          <w:lang w:bidi="he-IL"/>
        </w:rPr>
        <w:t>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Vater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Ewigkeit,</w:t>
      </w:r>
      <w:r w:rsidR="00012DB9">
        <w:rPr>
          <w:lang w:bidi="he-IL"/>
        </w:rPr>
        <w:t xml:space="preserve"> </w:t>
      </w:r>
      <w:r w:rsidRPr="00CF41E5">
        <w:t>Ober</w:t>
      </w:r>
      <w:r w:rsidRPr="00CF41E5">
        <w:t>s</w:t>
      </w:r>
      <w:r w:rsidRPr="00CF41E5">
        <w:t>ter/Herrscher</w:t>
      </w:r>
      <w:r w:rsidR="00012DB9">
        <w:t xml:space="preserve"> </w:t>
      </w:r>
      <w:r w:rsidRPr="00CF41E5">
        <w:t>des</w:t>
      </w:r>
      <w:r w:rsidR="00012DB9">
        <w:t xml:space="preserve"> </w:t>
      </w:r>
      <w:r w:rsidRPr="00CF41E5">
        <w:t>Friedens</w:t>
      </w:r>
      <w:r w:rsidRPr="00CF41E5">
        <w:rPr>
          <w:lang w:bidi="he-IL"/>
        </w:rPr>
        <w:t>.</w:t>
      </w:r>
      <w:r w:rsidR="000852F0" w:rsidRPr="00CF41E5">
        <w:rPr>
          <w:lang w:bidi="he-IL"/>
        </w:rPr>
        <w:t>‘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Groß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Herrschaft,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Fri</w:t>
      </w:r>
      <w:r w:rsidRPr="00CF41E5">
        <w:rPr>
          <w:lang w:bidi="he-IL"/>
        </w:rPr>
        <w:t>e</w:t>
      </w:r>
      <w:r w:rsidRPr="00CF41E5">
        <w:rPr>
          <w:lang w:bidi="he-IL"/>
        </w:rPr>
        <w:t>de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Thron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Davids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über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Königreich</w:t>
      </w:r>
      <w:r w:rsidR="00012DB9">
        <w:rPr>
          <w:lang w:bidi="he-IL"/>
        </w:rPr>
        <w:t xml:space="preserve"> </w:t>
      </w:r>
      <w:r w:rsidR="00C862DE" w:rsidRPr="00CF41E5">
        <w:rPr>
          <w:lang w:bidi="he-IL"/>
        </w:rPr>
        <w:t>wird</w:t>
      </w:r>
      <w:r w:rsidR="00012DB9">
        <w:rPr>
          <w:lang w:bidi="he-IL"/>
        </w:rPr>
        <w:t xml:space="preserve"> </w:t>
      </w:r>
      <w:r w:rsidR="00E96248" w:rsidRPr="00CF41E5">
        <w:rPr>
          <w:lang w:bidi="he-IL"/>
        </w:rPr>
        <w:t>kein</w:t>
      </w:r>
      <w:r w:rsidR="00012DB9">
        <w:rPr>
          <w:lang w:bidi="he-IL"/>
        </w:rPr>
        <w:t xml:space="preserve"> </w:t>
      </w:r>
      <w:r w:rsidR="00E96248" w:rsidRPr="00CF41E5">
        <w:rPr>
          <w:lang w:bidi="he-IL"/>
        </w:rPr>
        <w:t>Ende</w:t>
      </w:r>
      <w:r w:rsidR="00012DB9">
        <w:rPr>
          <w:lang w:bidi="he-IL"/>
        </w:rPr>
        <w:t xml:space="preserve"> </w:t>
      </w:r>
      <w:r w:rsidR="00E96248" w:rsidRPr="00CF41E5">
        <w:rPr>
          <w:lang w:bidi="he-IL"/>
        </w:rPr>
        <w:t>haben</w:t>
      </w:r>
      <w:r w:rsidRPr="00CF41E5">
        <w:rPr>
          <w:lang w:bidi="he-IL"/>
        </w:rPr>
        <w:t>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durch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Recht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Gerechtigkeit</w:t>
      </w:r>
      <w:r w:rsidR="00012DB9">
        <w:rPr>
          <w:lang w:bidi="he-IL"/>
        </w:rPr>
        <w:t xml:space="preserve"> </w:t>
      </w:r>
      <w:r w:rsidR="004D54DC"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="004D54DC" w:rsidRPr="00CF41E5">
        <w:rPr>
          <w:lang w:bidi="he-IL"/>
        </w:rPr>
        <w:t>festigen</w:t>
      </w:r>
      <w:r w:rsidR="00012DB9">
        <w:rPr>
          <w:lang w:bidi="he-IL"/>
        </w:rPr>
        <w:t xml:space="preserve"> </w:t>
      </w:r>
      <w:r w:rsidR="004D54DC"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="004D54DC"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="004D54DC" w:rsidRPr="00CF41E5">
        <w:rPr>
          <w:lang w:bidi="he-IL"/>
        </w:rPr>
        <w:t>stützen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nun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an</w:t>
      </w:r>
      <w:r w:rsidR="00012DB9">
        <w:rPr>
          <w:lang w:bidi="he-IL"/>
        </w:rPr>
        <w:t xml:space="preserve"> </w:t>
      </w:r>
      <w:r w:rsidR="00E4053C" w:rsidRPr="00CF41E5">
        <w:rPr>
          <w:rFonts w:asciiTheme="majorBidi" w:hAnsiTheme="majorBidi" w:cstheme="majorBidi"/>
          <w:bCs/>
        </w:rPr>
        <w:t>[</w:t>
      </w:r>
      <w:r w:rsidR="00E4053C">
        <w:rPr>
          <w:rFonts w:asciiTheme="majorBidi" w:hAnsiTheme="majorBidi" w:cstheme="majorBidi"/>
          <w:bCs/>
        </w:rPr>
        <w:t>d.</w:t>
      </w:r>
      <w:r w:rsidR="00012DB9">
        <w:rPr>
          <w:rFonts w:asciiTheme="majorBidi" w:hAnsiTheme="majorBidi" w:cstheme="majorBidi"/>
          <w:bCs/>
        </w:rPr>
        <w:t xml:space="preserve"> </w:t>
      </w:r>
      <w:r w:rsidR="00E4053C">
        <w:rPr>
          <w:rFonts w:asciiTheme="majorBidi" w:hAnsiTheme="majorBidi" w:cstheme="majorBidi"/>
          <w:bCs/>
        </w:rPr>
        <w:t>h.</w:t>
      </w:r>
      <w:r w:rsidR="00012DB9">
        <w:rPr>
          <w:rFonts w:asciiTheme="majorBidi" w:hAnsiTheme="majorBidi" w:cstheme="majorBidi"/>
          <w:bCs/>
        </w:rPr>
        <w:t xml:space="preserve"> </w:t>
      </w:r>
      <w:r w:rsidR="00E4053C">
        <w:rPr>
          <w:rFonts w:asciiTheme="majorBidi" w:hAnsiTheme="majorBidi" w:cstheme="majorBidi"/>
          <w:bCs/>
        </w:rPr>
        <w:t>wenn</w:t>
      </w:r>
      <w:r w:rsidR="00012DB9">
        <w:rPr>
          <w:rFonts w:asciiTheme="majorBidi" w:hAnsiTheme="majorBidi" w:cstheme="majorBidi"/>
          <w:bCs/>
        </w:rPr>
        <w:t xml:space="preserve"> </w:t>
      </w:r>
      <w:r w:rsidR="00E4053C">
        <w:rPr>
          <w:rFonts w:asciiTheme="majorBidi" w:hAnsiTheme="majorBidi" w:cstheme="majorBidi"/>
          <w:bCs/>
        </w:rPr>
        <w:t>das</w:t>
      </w:r>
      <w:r w:rsidR="00012DB9">
        <w:rPr>
          <w:rFonts w:asciiTheme="majorBidi" w:hAnsiTheme="majorBidi" w:cstheme="majorBidi"/>
          <w:bCs/>
        </w:rPr>
        <w:t xml:space="preserve"> </w:t>
      </w:r>
      <w:r w:rsidR="00E4053C">
        <w:rPr>
          <w:rFonts w:asciiTheme="majorBidi" w:hAnsiTheme="majorBidi" w:cstheme="majorBidi"/>
          <w:bCs/>
        </w:rPr>
        <w:t>Verkündigte</w:t>
      </w:r>
      <w:r w:rsidR="00012DB9">
        <w:rPr>
          <w:rFonts w:asciiTheme="majorBidi" w:hAnsiTheme="majorBidi" w:cstheme="majorBidi"/>
          <w:bCs/>
        </w:rPr>
        <w:t xml:space="preserve"> </w:t>
      </w:r>
      <w:r w:rsidR="00E4053C">
        <w:rPr>
          <w:rFonts w:asciiTheme="majorBidi" w:hAnsiTheme="majorBidi" w:cstheme="majorBidi"/>
          <w:bCs/>
        </w:rPr>
        <w:t>durch</w:t>
      </w:r>
      <w:r w:rsidR="00012DB9">
        <w:rPr>
          <w:rFonts w:asciiTheme="majorBidi" w:hAnsiTheme="majorBidi" w:cstheme="majorBidi"/>
          <w:bCs/>
        </w:rPr>
        <w:t xml:space="preserve"> </w:t>
      </w:r>
      <w:r w:rsidR="00E4053C">
        <w:rPr>
          <w:rFonts w:asciiTheme="majorBidi" w:hAnsiTheme="majorBidi" w:cstheme="majorBidi"/>
          <w:bCs/>
        </w:rPr>
        <w:t>die</w:t>
      </w:r>
      <w:r w:rsidR="00012DB9">
        <w:rPr>
          <w:rFonts w:asciiTheme="majorBidi" w:hAnsiTheme="majorBidi" w:cstheme="majorBidi"/>
          <w:bCs/>
        </w:rPr>
        <w:t xml:space="preserve"> </w:t>
      </w:r>
      <w:r w:rsidR="00E4053C">
        <w:rPr>
          <w:rFonts w:asciiTheme="majorBidi" w:hAnsiTheme="majorBidi" w:cstheme="majorBidi"/>
          <w:bCs/>
        </w:rPr>
        <w:t>Erfü</w:t>
      </w:r>
      <w:r w:rsidR="00E4053C">
        <w:rPr>
          <w:rFonts w:asciiTheme="majorBidi" w:hAnsiTheme="majorBidi" w:cstheme="majorBidi"/>
          <w:bCs/>
        </w:rPr>
        <w:t>l</w:t>
      </w:r>
      <w:r w:rsidR="00E4053C">
        <w:rPr>
          <w:rFonts w:asciiTheme="majorBidi" w:hAnsiTheme="majorBidi" w:cstheme="majorBidi"/>
          <w:bCs/>
        </w:rPr>
        <w:t>lung</w:t>
      </w:r>
      <w:r w:rsidR="00012DB9">
        <w:rPr>
          <w:rFonts w:asciiTheme="majorBidi" w:hAnsiTheme="majorBidi" w:cstheme="majorBidi"/>
          <w:bCs/>
        </w:rPr>
        <w:t xml:space="preserve"> </w:t>
      </w:r>
      <w:r w:rsidR="00E4053C">
        <w:rPr>
          <w:rFonts w:asciiTheme="majorBidi" w:hAnsiTheme="majorBidi" w:cstheme="majorBidi"/>
          <w:bCs/>
        </w:rPr>
        <w:t>konkret</w:t>
      </w:r>
      <w:r w:rsidR="00012DB9">
        <w:rPr>
          <w:rFonts w:asciiTheme="majorBidi" w:hAnsiTheme="majorBidi" w:cstheme="majorBidi"/>
          <w:bCs/>
        </w:rPr>
        <w:t xml:space="preserve"> </w:t>
      </w:r>
      <w:r w:rsidR="00E4053C">
        <w:rPr>
          <w:rFonts w:asciiTheme="majorBidi" w:hAnsiTheme="majorBidi" w:cstheme="majorBidi"/>
          <w:bCs/>
        </w:rPr>
        <w:t>wird</w:t>
      </w:r>
      <w:r w:rsidR="00E4053C" w:rsidRPr="00CF41E5">
        <w:rPr>
          <w:rFonts w:asciiTheme="majorBidi" w:hAnsiTheme="majorBidi" w:cstheme="majorBidi"/>
          <w:bCs/>
        </w:rPr>
        <w:t>]</w:t>
      </w:r>
      <w:r w:rsidR="00012DB9">
        <w:rPr>
          <w:rFonts w:asciiTheme="majorBidi" w:hAnsiTheme="majorBidi" w:cstheme="majorBidi"/>
          <w:bCs/>
        </w:rPr>
        <w:t xml:space="preserve"> </w:t>
      </w:r>
      <w:r w:rsidRPr="00CF41E5">
        <w:rPr>
          <w:lang w:bidi="he-IL"/>
        </w:rPr>
        <w:t>bis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Ewigkeit.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Eifer</w:t>
      </w:r>
      <w:r w:rsidR="00012DB9">
        <w:rPr>
          <w:lang w:bidi="he-IL"/>
        </w:rPr>
        <w:t xml:space="preserve"> </w:t>
      </w:r>
      <w:r w:rsidR="00A320DE" w:rsidRPr="00CF41E5">
        <w:rPr>
          <w:lang w:bidi="he-IL"/>
        </w:rPr>
        <w:t>Jahwes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Hee</w:t>
      </w:r>
      <w:r w:rsidRPr="00CF41E5">
        <w:rPr>
          <w:lang w:bidi="he-IL"/>
        </w:rPr>
        <w:t>r</w:t>
      </w:r>
      <w:r w:rsidRPr="00CF41E5">
        <w:rPr>
          <w:lang w:bidi="he-IL"/>
        </w:rPr>
        <w:t>scharen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tun.</w:t>
      </w:r>
      <w:r w:rsidRPr="00CF41E5">
        <w:t>“</w:t>
      </w:r>
    </w:p>
    <w:p w14:paraId="6B50AFA1" w14:textId="470D57AF" w:rsidR="002A0042" w:rsidRPr="00CF41E5" w:rsidRDefault="002A0042" w:rsidP="00A55BBA">
      <w:pPr>
        <w:rPr>
          <w:rFonts w:cs="Times New Roman"/>
          <w:color w:val="000000" w:themeColor="text1"/>
          <w:lang w:val="de-DE"/>
        </w:rPr>
      </w:pPr>
      <w:r w:rsidRPr="00CF41E5">
        <w:rPr>
          <w:rFonts w:cs="Times New Roman"/>
          <w:color w:val="000000" w:themeColor="text1"/>
          <w:lang w:val="de-DE"/>
        </w:rPr>
        <w:t>Dieser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Friede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gilt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Menschen,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sich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Herrschaft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„Friedefürsten“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unterordnen.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862DE">
        <w:rPr>
          <w:rFonts w:cs="Times New Roman"/>
          <w:color w:val="000000" w:themeColor="text1"/>
          <w:lang w:val="de-DE"/>
        </w:rPr>
        <w:t>Nach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55BBA" w:rsidRPr="00CF41E5">
        <w:rPr>
          <w:rFonts w:cs="Times New Roman"/>
          <w:color w:val="000000" w:themeColor="text1"/>
          <w:lang w:val="de-DE"/>
        </w:rPr>
        <w:t>Jes</w:t>
      </w:r>
      <w:r w:rsidR="004933F0">
        <w:rPr>
          <w:rFonts w:cs="Times New Roman"/>
          <w:color w:val="000000" w:themeColor="text1"/>
          <w:lang w:val="de-DE"/>
        </w:rPr>
        <w:t>aja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55BBA" w:rsidRPr="00CF41E5">
        <w:rPr>
          <w:rFonts w:cs="Times New Roman"/>
          <w:color w:val="000000" w:themeColor="text1"/>
          <w:lang w:val="de-DE"/>
        </w:rPr>
        <w:t>48</w:t>
      </w:r>
      <w:r w:rsidR="00012DB9">
        <w:rPr>
          <w:rFonts w:cs="Times New Roman"/>
          <w:color w:val="000000" w:themeColor="text1"/>
          <w:lang w:val="de-DE"/>
        </w:rPr>
        <w:t>, 1</w:t>
      </w:r>
      <w:r w:rsidR="00A55BBA" w:rsidRPr="00CF41E5">
        <w:rPr>
          <w:rFonts w:cs="Times New Roman"/>
          <w:color w:val="000000" w:themeColor="text1"/>
          <w:lang w:val="de-DE"/>
        </w:rPr>
        <w:t>8.22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862DE">
        <w:rPr>
          <w:rFonts w:cs="Times New Roman"/>
          <w:color w:val="000000" w:themeColor="text1"/>
          <w:lang w:val="de-DE"/>
        </w:rPr>
        <w:t>sagt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C862DE">
        <w:rPr>
          <w:rFonts w:cs="Times New Roman"/>
          <w:color w:val="000000" w:themeColor="text1"/>
          <w:lang w:val="de-DE"/>
        </w:rPr>
        <w:t>Gott</w:t>
      </w:r>
      <w:r w:rsidR="00A55BBA" w:rsidRPr="00CF41E5">
        <w:rPr>
          <w:rFonts w:cs="Times New Roman"/>
          <w:color w:val="000000" w:themeColor="text1"/>
          <w:lang w:val="de-DE"/>
        </w:rPr>
        <w:t>:</w:t>
      </w:r>
    </w:p>
    <w:p w14:paraId="569EC073" w14:textId="66EBD9AB" w:rsidR="00A55BBA" w:rsidRPr="00CF41E5" w:rsidRDefault="00A55BBA" w:rsidP="00C315E5">
      <w:pPr>
        <w:pStyle w:val="Textkrper-Einzug"/>
      </w:pPr>
      <w:r w:rsidRPr="00CF41E5">
        <w:t>„</w:t>
      </w:r>
      <w:r w:rsidR="001E5921" w:rsidRPr="00CF41E5">
        <w:t>‚</w:t>
      </w:r>
      <w:r w:rsidR="00C862DE">
        <w:rPr>
          <w:lang w:bidi="he-IL"/>
        </w:rPr>
        <w:t>H</w:t>
      </w:r>
      <w:r w:rsidRPr="00CF41E5">
        <w:rPr>
          <w:lang w:bidi="he-IL"/>
        </w:rPr>
        <w:t>ättest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doch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meine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Gebote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geachtet!</w:t>
      </w:r>
      <w:r w:rsidR="00012DB9">
        <w:rPr>
          <w:lang w:bidi="he-IL"/>
        </w:rPr>
        <w:t xml:space="preserve"> </w:t>
      </w:r>
      <w:r w:rsidR="00740A9A">
        <w:rPr>
          <w:lang w:bidi="he-IL"/>
        </w:rPr>
        <w:t>D</w:t>
      </w:r>
      <w:r w:rsidR="00C862DE" w:rsidRPr="00CF41E5">
        <w:rPr>
          <w:lang w:bidi="he-IL"/>
        </w:rPr>
        <w:t>ein</w:t>
      </w:r>
      <w:r w:rsidR="00012DB9">
        <w:rPr>
          <w:lang w:bidi="he-IL"/>
        </w:rPr>
        <w:t xml:space="preserve"> </w:t>
      </w:r>
      <w:r w:rsidR="00C862DE" w:rsidRPr="00CF41E5">
        <w:rPr>
          <w:lang w:bidi="he-IL"/>
        </w:rPr>
        <w:t>Friede</w:t>
      </w:r>
      <w:r w:rsidR="00012DB9">
        <w:rPr>
          <w:lang w:bidi="he-IL"/>
        </w:rPr>
        <w:t xml:space="preserve"> </w:t>
      </w:r>
      <w:r w:rsidR="00740A9A">
        <w:rPr>
          <w:lang w:bidi="he-IL"/>
        </w:rPr>
        <w:t>wäre</w:t>
      </w:r>
      <w:r w:rsidR="00012DB9">
        <w:rPr>
          <w:lang w:bidi="he-IL"/>
        </w:rPr>
        <w:t xml:space="preserve"> </w:t>
      </w:r>
      <w:r w:rsidR="00740A9A">
        <w:rPr>
          <w:lang w:bidi="he-IL"/>
        </w:rPr>
        <w:t>dann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Strom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gewesen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deine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Gerechtigkeit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</w:t>
      </w:r>
      <w:r w:rsidRPr="00CF41E5">
        <w:rPr>
          <w:lang w:bidi="he-IL"/>
        </w:rPr>
        <w:t>o</w:t>
      </w:r>
      <w:r w:rsidRPr="00CF41E5">
        <w:rPr>
          <w:lang w:bidi="he-IL"/>
        </w:rPr>
        <w:t>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Meeres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…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Kein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Friede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Gottlosen</w:t>
      </w:r>
      <w:r w:rsidR="001E5921" w:rsidRPr="00CF41E5">
        <w:rPr>
          <w:lang w:bidi="he-IL"/>
        </w:rPr>
        <w:t>‘</w:t>
      </w:r>
      <w:r w:rsidRPr="00CF41E5">
        <w:rPr>
          <w:lang w:bidi="he-IL"/>
        </w:rPr>
        <w:t>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spricht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Jahwe.</w:t>
      </w:r>
      <w:r w:rsidRPr="00CF41E5">
        <w:t>“</w:t>
      </w:r>
    </w:p>
    <w:p w14:paraId="5BF8858A" w14:textId="53924AA0" w:rsidR="00740A9A" w:rsidRPr="00324252" w:rsidRDefault="00DF2B9B" w:rsidP="00AB74B0">
      <w:pPr>
        <w:rPr>
          <w:rFonts w:cs="Times New Roman"/>
          <w:color w:val="000000" w:themeColor="text1"/>
          <w:szCs w:val="38"/>
          <w:lang w:val="de-DE"/>
        </w:rPr>
      </w:pPr>
      <w:r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40A9A">
        <w:rPr>
          <w:rFonts w:cs="Times New Roman"/>
          <w:color w:val="000000" w:themeColor="text1"/>
          <w:lang w:val="de-DE"/>
        </w:rPr>
        <w:t>Lukas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2</w:t>
      </w:r>
      <w:r w:rsidR="00012DB9">
        <w:rPr>
          <w:rFonts w:cs="Times New Roman"/>
          <w:color w:val="000000" w:themeColor="text1"/>
          <w:lang w:val="de-DE"/>
        </w:rPr>
        <w:t>, 1</w:t>
      </w:r>
      <w:r w:rsidRPr="00CF41E5">
        <w:rPr>
          <w:rFonts w:cs="Times New Roman"/>
          <w:color w:val="000000" w:themeColor="text1"/>
          <w:lang w:val="de-DE"/>
        </w:rPr>
        <w:t>4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liest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man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Bibelübersetzungen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zum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Teil: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„bei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Menschen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ein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Wohlgefallen“.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liegt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daran,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sp</w:t>
      </w:r>
      <w:r w:rsidRPr="00CF41E5">
        <w:rPr>
          <w:rFonts w:cs="Times New Roman"/>
          <w:color w:val="000000" w:themeColor="text1"/>
          <w:lang w:val="de-DE"/>
        </w:rPr>
        <w:t>ä</w:t>
      </w:r>
      <w:r w:rsidRPr="00CF41E5">
        <w:rPr>
          <w:rFonts w:cs="Times New Roman"/>
          <w:color w:val="000000" w:themeColor="text1"/>
          <w:lang w:val="de-DE"/>
        </w:rPr>
        <w:t>te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Textzeugen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Genetiv-S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40A9A">
        <w:rPr>
          <w:rFonts w:cs="Times New Roman"/>
          <w:color w:val="000000" w:themeColor="text1"/>
          <w:lang w:val="de-DE"/>
        </w:rPr>
        <w:t>von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„Wohlgefallen“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weggelassen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haben,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740A9A">
        <w:rPr>
          <w:rFonts w:cs="Times New Roman"/>
          <w:color w:val="000000" w:themeColor="text1"/>
          <w:lang w:val="de-DE"/>
        </w:rPr>
        <w:t>wohl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deshalb,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weil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sie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Ausdruck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nicht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(mehr)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ve</w:t>
      </w:r>
      <w:r w:rsidRPr="00CF41E5">
        <w:rPr>
          <w:rFonts w:cs="Times New Roman"/>
          <w:color w:val="000000" w:themeColor="text1"/>
          <w:lang w:val="de-DE"/>
        </w:rPr>
        <w:t>r</w:t>
      </w:r>
      <w:r w:rsidRPr="00CF41E5">
        <w:rPr>
          <w:rFonts w:cs="Times New Roman"/>
          <w:color w:val="000000" w:themeColor="text1"/>
          <w:lang w:val="de-DE"/>
        </w:rPr>
        <w:t>standen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haben.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ist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jedoch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davon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auszugehen,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dass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der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u</w:t>
      </w:r>
      <w:r w:rsidR="00AB74B0" w:rsidRPr="00CF41E5">
        <w:rPr>
          <w:rFonts w:cs="Times New Roman"/>
          <w:color w:val="000000" w:themeColor="text1"/>
          <w:lang w:val="de-DE"/>
        </w:rPr>
        <w:t>r</w:t>
      </w:r>
      <w:r w:rsidR="00AB74B0" w:rsidRPr="00CF41E5">
        <w:rPr>
          <w:rFonts w:cs="Times New Roman"/>
          <w:color w:val="000000" w:themeColor="text1"/>
          <w:lang w:val="de-DE"/>
        </w:rPr>
        <w:t>sprüngliche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Text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–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im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Einklang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mit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alten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Textzeugen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–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la</w:t>
      </w:r>
      <w:r w:rsidR="00AB74B0" w:rsidRPr="00CF41E5">
        <w:rPr>
          <w:rFonts w:cs="Times New Roman"/>
          <w:color w:val="000000" w:themeColor="text1"/>
          <w:lang w:val="de-DE"/>
        </w:rPr>
        <w:t>u</w:t>
      </w:r>
      <w:r w:rsidR="00AB74B0" w:rsidRPr="00CF41E5">
        <w:rPr>
          <w:rFonts w:cs="Times New Roman"/>
          <w:color w:val="000000" w:themeColor="text1"/>
          <w:lang w:val="de-DE"/>
        </w:rPr>
        <w:t>tet: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="00AB74B0" w:rsidRPr="00CF41E5">
        <w:rPr>
          <w:rFonts w:cs="Times New Roman"/>
          <w:color w:val="000000" w:themeColor="text1"/>
          <w:lang w:val="de-DE"/>
        </w:rPr>
        <w:t>„</w:t>
      </w:r>
      <w:r w:rsidR="00AB74B0" w:rsidRPr="00324252">
        <w:rPr>
          <w:rFonts w:cs="Times New Roman"/>
          <w:color w:val="000000" w:themeColor="text1"/>
          <w:szCs w:val="38"/>
          <w:lang w:val="de-DE"/>
        </w:rPr>
        <w:t>bei/unter</w:t>
      </w:r>
      <w:r w:rsidR="00012DB9">
        <w:rPr>
          <w:rFonts w:cs="Times New Roman"/>
          <w:color w:val="000000" w:themeColor="text1"/>
          <w:szCs w:val="38"/>
          <w:lang w:val="de-DE"/>
        </w:rPr>
        <w:t xml:space="preserve"> </w:t>
      </w:r>
      <w:r w:rsidR="00AB74B0" w:rsidRPr="00324252">
        <w:rPr>
          <w:rFonts w:cs="Times New Roman"/>
          <w:color w:val="000000" w:themeColor="text1"/>
          <w:szCs w:val="38"/>
          <w:lang w:val="de-DE"/>
        </w:rPr>
        <w:t>den</w:t>
      </w:r>
      <w:r w:rsidR="00012DB9">
        <w:rPr>
          <w:rFonts w:cs="Times New Roman"/>
          <w:color w:val="000000" w:themeColor="text1"/>
          <w:szCs w:val="38"/>
          <w:lang w:val="de-DE"/>
        </w:rPr>
        <w:t xml:space="preserve"> </w:t>
      </w:r>
      <w:r w:rsidR="00AB74B0" w:rsidRPr="00324252">
        <w:rPr>
          <w:rFonts w:cs="Times New Roman"/>
          <w:color w:val="000000" w:themeColor="text1"/>
          <w:szCs w:val="38"/>
          <w:lang w:val="de-DE"/>
        </w:rPr>
        <w:t>Menschen</w:t>
      </w:r>
      <w:r w:rsidR="00012DB9">
        <w:rPr>
          <w:rFonts w:cs="Times New Roman"/>
          <w:color w:val="000000" w:themeColor="text1"/>
          <w:szCs w:val="38"/>
          <w:lang w:val="de-DE"/>
        </w:rPr>
        <w:t xml:space="preserve"> </w:t>
      </w:r>
      <w:r w:rsidR="00AB74B0" w:rsidRPr="00324252">
        <w:rPr>
          <w:rFonts w:cs="Times New Roman"/>
          <w:bCs/>
          <w:color w:val="000000" w:themeColor="text1"/>
          <w:szCs w:val="38"/>
          <w:lang w:val="de-DE"/>
        </w:rPr>
        <w:t>[des]</w:t>
      </w:r>
      <w:r w:rsidR="00012DB9">
        <w:rPr>
          <w:rFonts w:cs="Times New Roman"/>
          <w:bCs/>
          <w:color w:val="000000" w:themeColor="text1"/>
          <w:szCs w:val="38"/>
          <w:lang w:val="de-DE"/>
        </w:rPr>
        <w:t xml:space="preserve"> </w:t>
      </w:r>
      <w:r w:rsidR="00AB74B0" w:rsidRPr="00324252">
        <w:rPr>
          <w:rFonts w:cs="Times New Roman"/>
          <w:bCs/>
          <w:color w:val="000000" w:themeColor="text1"/>
          <w:szCs w:val="38"/>
          <w:lang w:val="de-DE"/>
        </w:rPr>
        <w:t>Wohlgefallens</w:t>
      </w:r>
      <w:r w:rsidR="00AB74B0" w:rsidRPr="00324252">
        <w:rPr>
          <w:rFonts w:cs="Times New Roman"/>
          <w:color w:val="000000" w:themeColor="text1"/>
          <w:szCs w:val="38"/>
          <w:lang w:val="de-DE"/>
        </w:rPr>
        <w:t>“.</w:t>
      </w:r>
    </w:p>
    <w:p w14:paraId="0DAC7A5D" w14:textId="421AE525" w:rsidR="00A320DE" w:rsidRPr="0027726B" w:rsidRDefault="00AB74B0" w:rsidP="0027726B">
      <w:pPr>
        <w:rPr>
          <w:rFonts w:asciiTheme="majorBidi" w:hAnsiTheme="majorBidi" w:cstheme="majorBidi"/>
          <w:szCs w:val="38"/>
          <w:lang w:val="de-DE"/>
        </w:rPr>
      </w:pPr>
      <w:r w:rsidRPr="00324252">
        <w:rPr>
          <w:rFonts w:cs="Times New Roman"/>
          <w:szCs w:val="38"/>
          <w:lang w:val="de-DE"/>
        </w:rPr>
        <w:t>Dieser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Ausdruck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ist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z.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B.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in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einem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Text</w:t>
      </w:r>
      <w:r w:rsidR="00012DB9">
        <w:rPr>
          <w:rFonts w:cs="Times New Roman"/>
          <w:szCs w:val="38"/>
          <w:lang w:val="de-DE"/>
        </w:rPr>
        <w:t xml:space="preserve"> </w:t>
      </w:r>
      <w:r w:rsidR="00740A9A" w:rsidRPr="00324252">
        <w:rPr>
          <w:rFonts w:cs="Times New Roman"/>
          <w:szCs w:val="38"/>
          <w:lang w:val="de-DE"/>
        </w:rPr>
        <w:t>in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Höhle</w:t>
      </w:r>
      <w:r w:rsidR="00012DB9">
        <w:rPr>
          <w:rFonts w:cs="Times New Roman"/>
          <w:szCs w:val="38"/>
          <w:lang w:val="de-DE"/>
        </w:rPr>
        <w:t xml:space="preserve"> </w:t>
      </w:r>
      <w:r w:rsidR="00740A9A" w:rsidRPr="00324252">
        <w:rPr>
          <w:rFonts w:cs="Times New Roman"/>
          <w:szCs w:val="38"/>
          <w:lang w:val="de-DE"/>
        </w:rPr>
        <w:t>4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von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Qumran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gefunden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worden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(4Q418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f81)</w:t>
      </w:r>
      <w:r w:rsidR="00A320DE" w:rsidRPr="00324252">
        <w:rPr>
          <w:rFonts w:cs="Times New Roman"/>
          <w:szCs w:val="38"/>
          <w:lang w:val="de-DE"/>
        </w:rPr>
        <w:t>,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wonach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Gott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gemäß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Zeile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10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seinen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Zorn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„von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den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Männern/Menschen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bCs/>
          <w:szCs w:val="38"/>
          <w:lang w:val="de-DE"/>
        </w:rPr>
        <w:t>[des]</w:t>
      </w:r>
      <w:r w:rsidR="00012DB9">
        <w:rPr>
          <w:rFonts w:cs="Times New Roman"/>
          <w:bCs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Wohlgefallens“</w:t>
      </w:r>
      <w:r w:rsidR="00012DB9">
        <w:rPr>
          <w:rFonts w:cs="Times New Roman"/>
          <w:szCs w:val="38"/>
          <w:lang w:val="de-DE"/>
        </w:rPr>
        <w:t xml:space="preserve"> </w:t>
      </w:r>
      <w:r w:rsidR="007072D5">
        <w:rPr>
          <w:rFonts w:cs="Times New Roman"/>
          <w:szCs w:val="38"/>
          <w:lang w:val="de-DE"/>
        </w:rPr>
        <w:t>(</w:t>
      </w:r>
      <w:r w:rsidR="007072D5" w:rsidRPr="00324252">
        <w:rPr>
          <w:rFonts w:cs="Times New Roman"/>
          <w:szCs w:val="38"/>
          <w:rtl/>
          <w:lang w:val="de-DE" w:bidi="he-IL"/>
        </w:rPr>
        <w:t>אנשי</w:t>
      </w:r>
      <w:r w:rsidR="00012DB9">
        <w:rPr>
          <w:rFonts w:cs="Times New Roman"/>
          <w:szCs w:val="38"/>
          <w:rtl/>
          <w:lang w:val="de-DE" w:bidi="he-IL"/>
        </w:rPr>
        <w:t xml:space="preserve"> </w:t>
      </w:r>
      <w:r w:rsidR="007072D5" w:rsidRPr="00324252">
        <w:rPr>
          <w:rFonts w:cs="Times New Roman"/>
          <w:szCs w:val="38"/>
          <w:rtl/>
          <w:lang w:val="de-DE" w:bidi="he-IL"/>
        </w:rPr>
        <w:t>רצון</w:t>
      </w:r>
      <w:r w:rsidR="007072D5">
        <w:rPr>
          <w:rFonts w:cs="Times New Roman"/>
          <w:szCs w:val="38"/>
          <w:lang w:val="de-DE"/>
        </w:rPr>
        <w:t>)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abwendet.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Und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in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1QHa</w:t>
      </w:r>
      <w:r w:rsidR="00012DB9">
        <w:rPr>
          <w:rFonts w:cs="Times New Roman"/>
          <w:szCs w:val="38"/>
          <w:lang w:val="de-DE"/>
        </w:rPr>
        <w:t xml:space="preserve"> </w:t>
      </w:r>
      <w:r w:rsidR="00A320DE" w:rsidRPr="00324252">
        <w:rPr>
          <w:rFonts w:cs="Times New Roman"/>
          <w:szCs w:val="38"/>
          <w:lang w:val="de-DE"/>
        </w:rPr>
        <w:t>19</w:t>
      </w:r>
      <w:r w:rsidR="00012DB9">
        <w:rPr>
          <w:rFonts w:cs="Times New Roman"/>
          <w:szCs w:val="38"/>
          <w:lang w:val="de-DE"/>
        </w:rPr>
        <w:t>, 1</w:t>
      </w:r>
      <w:r w:rsidR="00A320DE" w:rsidRPr="00324252">
        <w:rPr>
          <w:rFonts w:cs="Times New Roman"/>
          <w:szCs w:val="38"/>
          <w:lang w:val="de-DE"/>
        </w:rPr>
        <w:t>2</w:t>
      </w:r>
      <w:r w:rsidRPr="00324252">
        <w:rPr>
          <w:rFonts w:cs="Times New Roman"/>
          <w:szCs w:val="38"/>
          <w:lang w:val="de-DE"/>
        </w:rPr>
        <w:t>,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einem</w:t>
      </w:r>
      <w:r w:rsidR="00012DB9">
        <w:rPr>
          <w:rFonts w:cs="Times New Roman"/>
          <w:szCs w:val="38"/>
          <w:lang w:val="de-DE"/>
        </w:rPr>
        <w:t xml:space="preserve"> </w:t>
      </w:r>
      <w:r w:rsidRPr="00324252">
        <w:rPr>
          <w:rFonts w:cs="Times New Roman"/>
          <w:szCs w:val="38"/>
          <w:lang w:val="de-DE"/>
        </w:rPr>
        <w:t>Text</w:t>
      </w:r>
      <w:r w:rsidR="00012DB9">
        <w:rPr>
          <w:rFonts w:cs="Times New Roman"/>
          <w:szCs w:val="38"/>
          <w:lang w:val="de-DE"/>
        </w:rPr>
        <w:t xml:space="preserve"> </w:t>
      </w:r>
      <w:r w:rsidR="00815D2D" w:rsidRPr="00324252">
        <w:rPr>
          <w:rFonts w:cs="Times New Roman"/>
          <w:szCs w:val="38"/>
          <w:lang w:val="de-DE"/>
        </w:rPr>
        <w:t>Höhle</w:t>
      </w:r>
      <w:r w:rsidR="00012DB9">
        <w:rPr>
          <w:rFonts w:cs="Times New Roman"/>
          <w:szCs w:val="38"/>
          <w:lang w:val="de-DE"/>
        </w:rPr>
        <w:t xml:space="preserve"> </w:t>
      </w:r>
      <w:r w:rsidR="00815D2D" w:rsidRPr="00324252">
        <w:rPr>
          <w:rFonts w:cs="Times New Roman"/>
          <w:szCs w:val="38"/>
          <w:lang w:val="de-DE"/>
        </w:rPr>
        <w:t>1</w:t>
      </w:r>
      <w:r w:rsidR="00012DB9">
        <w:rPr>
          <w:rFonts w:cs="Times New Roman"/>
          <w:szCs w:val="38"/>
          <w:lang w:val="de-DE"/>
        </w:rPr>
        <w:t xml:space="preserve"> </w:t>
      </w:r>
      <w:r w:rsidR="00815D2D" w:rsidRPr="00324252">
        <w:rPr>
          <w:rFonts w:cs="Times New Roman"/>
          <w:szCs w:val="38"/>
          <w:lang w:val="de-DE"/>
        </w:rPr>
        <w:t>von</w:t>
      </w:r>
      <w:r w:rsidR="00012DB9">
        <w:rPr>
          <w:rFonts w:cs="Times New Roman"/>
          <w:szCs w:val="38"/>
          <w:lang w:val="de-DE"/>
        </w:rPr>
        <w:t xml:space="preserve"> </w:t>
      </w:r>
      <w:r w:rsidR="00815D2D" w:rsidRPr="00324252">
        <w:rPr>
          <w:rFonts w:cs="Times New Roman"/>
          <w:szCs w:val="38"/>
          <w:lang w:val="de-DE"/>
        </w:rPr>
        <w:t>Qumran</w:t>
      </w:r>
      <w:r w:rsidRPr="00324252">
        <w:rPr>
          <w:rFonts w:cs="Times New Roman"/>
          <w:szCs w:val="38"/>
          <w:lang w:val="de-DE"/>
        </w:rPr>
        <w:t>,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ist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von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dem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Erbarmen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Gottes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die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Rede,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das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„für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alle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Söhne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deines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815D2D" w:rsidRPr="0027726B">
        <w:rPr>
          <w:rFonts w:asciiTheme="majorBidi" w:hAnsiTheme="majorBidi" w:cstheme="majorBidi"/>
          <w:szCs w:val="38"/>
          <w:lang w:val="de-DE"/>
        </w:rPr>
        <w:t>Willens/</w:t>
      </w:r>
      <w:r w:rsidR="00A320DE" w:rsidRPr="0027726B">
        <w:rPr>
          <w:rFonts w:asciiTheme="majorBidi" w:hAnsiTheme="majorBidi" w:cstheme="majorBidi"/>
          <w:szCs w:val="38"/>
          <w:lang w:val="de-DE"/>
        </w:rPr>
        <w:t>Wohlgefallens“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bestimmt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ist.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Damit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sind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Menschen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gemeint,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die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den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Willen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(</w:t>
      </w:r>
      <w:r w:rsidR="00A320DE" w:rsidRPr="0027726B">
        <w:rPr>
          <w:rFonts w:asciiTheme="majorBidi" w:hAnsiTheme="majorBidi" w:cstheme="majorBidi"/>
          <w:szCs w:val="38"/>
          <w:rtl/>
          <w:lang w:val="de-DE" w:bidi="he-IL"/>
        </w:rPr>
        <w:t>רצון</w:t>
      </w:r>
      <w:r w:rsidR="00A320DE" w:rsidRPr="0027726B">
        <w:rPr>
          <w:rFonts w:asciiTheme="majorBidi" w:hAnsiTheme="majorBidi" w:cstheme="majorBidi"/>
          <w:szCs w:val="38"/>
          <w:lang w:val="de-DE"/>
        </w:rPr>
        <w:t>)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Gottes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tun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und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deshalb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sein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Wohlgefallen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(</w:t>
      </w:r>
      <w:r w:rsidR="00A320DE" w:rsidRPr="0027726B">
        <w:rPr>
          <w:rFonts w:asciiTheme="majorBidi" w:hAnsiTheme="majorBidi" w:cstheme="majorBidi"/>
          <w:szCs w:val="38"/>
          <w:rtl/>
          <w:lang w:val="de-DE" w:bidi="he-IL"/>
        </w:rPr>
        <w:t>רצון</w:t>
      </w:r>
      <w:r w:rsidR="00A320DE" w:rsidRPr="0027726B">
        <w:rPr>
          <w:rFonts w:asciiTheme="majorBidi" w:hAnsiTheme="majorBidi" w:cstheme="majorBidi"/>
          <w:szCs w:val="38"/>
          <w:lang w:val="de-DE"/>
        </w:rPr>
        <w:t>)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A320DE" w:rsidRPr="0027726B">
        <w:rPr>
          <w:rFonts w:asciiTheme="majorBidi" w:hAnsiTheme="majorBidi" w:cstheme="majorBidi"/>
          <w:szCs w:val="38"/>
          <w:lang w:val="de-DE"/>
        </w:rPr>
        <w:t>erlangen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–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wobei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zu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beachten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lastRenderedPageBreak/>
        <w:t>ist,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dass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das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Wort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für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„Wohlgefallen“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815D2D" w:rsidRPr="0027726B">
        <w:rPr>
          <w:rFonts w:asciiTheme="majorBidi" w:hAnsiTheme="majorBidi" w:cstheme="majorBidi"/>
          <w:szCs w:val="38"/>
          <w:lang w:val="de-DE"/>
        </w:rPr>
        <w:t>(</w:t>
      </w:r>
      <w:r w:rsidR="00815D2D" w:rsidRPr="0027726B">
        <w:rPr>
          <w:rFonts w:asciiTheme="majorBidi" w:hAnsiTheme="majorBidi" w:cstheme="majorBidi"/>
          <w:szCs w:val="38"/>
          <w:rtl/>
          <w:lang w:val="de-DE" w:bidi="he-IL"/>
        </w:rPr>
        <w:t>רצון</w:t>
      </w:r>
      <w:r w:rsidR="00815D2D" w:rsidRPr="0027726B">
        <w:rPr>
          <w:rFonts w:asciiTheme="majorBidi" w:hAnsiTheme="majorBidi" w:cstheme="majorBidi"/>
          <w:szCs w:val="38"/>
          <w:lang w:val="de-DE"/>
        </w:rPr>
        <w:t>)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auch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den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„Willen“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Pr="0027726B">
        <w:rPr>
          <w:rFonts w:asciiTheme="majorBidi" w:hAnsiTheme="majorBidi" w:cstheme="majorBidi"/>
          <w:szCs w:val="38"/>
          <w:lang w:val="de-DE"/>
        </w:rPr>
        <w:t>bezeichnet.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A358C" w:rsidRPr="0027726B">
        <w:rPr>
          <w:rFonts w:asciiTheme="majorBidi" w:hAnsiTheme="majorBidi" w:cstheme="majorBidi"/>
          <w:szCs w:val="38"/>
          <w:lang w:val="de-DE"/>
        </w:rPr>
        <w:t>Die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A358C" w:rsidRPr="0027726B">
        <w:rPr>
          <w:rFonts w:asciiTheme="majorBidi" w:hAnsiTheme="majorBidi" w:cstheme="majorBidi"/>
          <w:szCs w:val="38"/>
          <w:lang w:val="de-DE"/>
        </w:rPr>
        <w:t>Engel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A358C" w:rsidRPr="0027726B">
        <w:rPr>
          <w:rFonts w:asciiTheme="majorBidi" w:hAnsiTheme="majorBidi" w:cstheme="majorBidi"/>
          <w:szCs w:val="38"/>
          <w:lang w:val="de-DE"/>
        </w:rPr>
        <w:t>verkündigen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A358C" w:rsidRPr="0027726B">
        <w:rPr>
          <w:rFonts w:asciiTheme="majorBidi" w:hAnsiTheme="majorBidi" w:cstheme="majorBidi"/>
          <w:szCs w:val="38"/>
          <w:lang w:val="de-DE"/>
        </w:rPr>
        <w:t>also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A358C" w:rsidRPr="0027726B">
        <w:rPr>
          <w:rFonts w:asciiTheme="majorBidi" w:hAnsiTheme="majorBidi" w:cstheme="majorBidi"/>
          <w:szCs w:val="38"/>
          <w:lang w:val="de-DE"/>
        </w:rPr>
        <w:t>nicht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einen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Frieden,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der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„nichts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kostet“.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Er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gilt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den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Menschen,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die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127780" w:rsidRPr="0027726B">
        <w:rPr>
          <w:rFonts w:asciiTheme="majorBidi" w:hAnsiTheme="majorBidi" w:cstheme="majorBidi"/>
          <w:szCs w:val="38"/>
          <w:lang w:val="de-DE"/>
        </w:rPr>
        <w:t>den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127780" w:rsidRPr="0027726B">
        <w:rPr>
          <w:rFonts w:asciiTheme="majorBidi" w:hAnsiTheme="majorBidi" w:cstheme="majorBidi"/>
          <w:szCs w:val="38"/>
          <w:lang w:val="de-DE"/>
        </w:rPr>
        <w:t>Willen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127780" w:rsidRPr="0027726B">
        <w:rPr>
          <w:rFonts w:asciiTheme="majorBidi" w:hAnsiTheme="majorBidi" w:cstheme="majorBidi"/>
          <w:szCs w:val="38"/>
          <w:lang w:val="de-DE"/>
        </w:rPr>
        <w:t>tun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Gottes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und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127780" w:rsidRPr="0027726B">
        <w:rPr>
          <w:rFonts w:asciiTheme="majorBidi" w:hAnsiTheme="majorBidi" w:cstheme="majorBidi"/>
          <w:szCs w:val="38"/>
          <w:lang w:val="de-DE"/>
        </w:rPr>
        <w:t>in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656A38" w:rsidRPr="0027726B">
        <w:rPr>
          <w:rFonts w:asciiTheme="majorBidi" w:hAnsiTheme="majorBidi" w:cstheme="majorBidi"/>
          <w:szCs w:val="38"/>
          <w:lang w:val="de-DE"/>
        </w:rPr>
        <w:t>seine</w:t>
      </w:r>
      <w:r w:rsidR="00127780" w:rsidRPr="0027726B">
        <w:rPr>
          <w:rFonts w:asciiTheme="majorBidi" w:hAnsiTheme="majorBidi" w:cstheme="majorBidi"/>
          <w:szCs w:val="38"/>
          <w:lang w:val="de-DE"/>
        </w:rPr>
        <w:t>m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127780" w:rsidRPr="0027726B">
        <w:rPr>
          <w:rFonts w:asciiTheme="majorBidi" w:hAnsiTheme="majorBidi" w:cstheme="majorBidi"/>
          <w:szCs w:val="38"/>
          <w:lang w:val="de-DE"/>
        </w:rPr>
        <w:t>Wohlgefallen</w:t>
      </w:r>
      <w:r w:rsidR="00012DB9">
        <w:rPr>
          <w:rFonts w:asciiTheme="majorBidi" w:hAnsiTheme="majorBidi" w:cstheme="majorBidi"/>
          <w:szCs w:val="38"/>
          <w:lang w:val="de-DE"/>
        </w:rPr>
        <w:t xml:space="preserve"> </w:t>
      </w:r>
      <w:r w:rsidR="00127780" w:rsidRPr="0027726B">
        <w:rPr>
          <w:rFonts w:asciiTheme="majorBidi" w:hAnsiTheme="majorBidi" w:cstheme="majorBidi"/>
          <w:szCs w:val="38"/>
          <w:lang w:val="de-DE"/>
        </w:rPr>
        <w:t>leben</w:t>
      </w:r>
      <w:r w:rsidR="00656A38" w:rsidRPr="0027726B">
        <w:rPr>
          <w:rFonts w:asciiTheme="majorBidi" w:hAnsiTheme="majorBidi" w:cstheme="majorBidi"/>
          <w:szCs w:val="38"/>
          <w:lang w:val="de-DE"/>
        </w:rPr>
        <w:t>.</w:t>
      </w:r>
    </w:p>
    <w:p w14:paraId="46331DEC" w14:textId="087B294F" w:rsidR="004914C9" w:rsidRPr="00CF41E5" w:rsidRDefault="00656A38" w:rsidP="0027726B">
      <w:pPr>
        <w:rPr>
          <w:rFonts w:asciiTheme="majorBidi" w:hAnsiTheme="majorBidi" w:cstheme="majorBidi"/>
          <w:lang w:val="de-DE"/>
        </w:rPr>
      </w:pPr>
      <w:r w:rsidRPr="00CF41E5">
        <w:rPr>
          <w:lang w:val="de-DE"/>
        </w:rPr>
        <w:t>Dieses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Wohlgefallen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Gottes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spielt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in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den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„messianischen“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Ve</w:t>
      </w:r>
      <w:r w:rsidRPr="00CF41E5">
        <w:rPr>
          <w:lang w:val="de-DE"/>
        </w:rPr>
        <w:t>r</w:t>
      </w:r>
      <w:r w:rsidRPr="00CF41E5">
        <w:rPr>
          <w:lang w:val="de-DE"/>
        </w:rPr>
        <w:t>heißungen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bei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Jesaja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im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Alten</w:t>
      </w:r>
      <w:r w:rsidR="00012DB9">
        <w:rPr>
          <w:lang w:val="de-DE"/>
        </w:rPr>
        <w:t xml:space="preserve"> </w:t>
      </w:r>
      <w:r w:rsidRPr="00CF41E5">
        <w:rPr>
          <w:rFonts w:asciiTheme="majorBidi" w:hAnsiTheme="majorBidi" w:cstheme="majorBidi"/>
          <w:lang w:val="de-DE"/>
        </w:rPr>
        <w:t>Testament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Pr="00CF41E5">
        <w:rPr>
          <w:rFonts w:asciiTheme="majorBidi" w:hAnsiTheme="majorBidi" w:cstheme="majorBidi"/>
          <w:lang w:val="de-DE"/>
        </w:rPr>
        <w:t>ebenfalls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Pr="00CF41E5">
        <w:rPr>
          <w:rFonts w:asciiTheme="majorBidi" w:hAnsiTheme="majorBidi" w:cstheme="majorBidi"/>
          <w:lang w:val="de-DE"/>
        </w:rPr>
        <w:t>eine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Pr="00CF41E5">
        <w:rPr>
          <w:rFonts w:asciiTheme="majorBidi" w:hAnsiTheme="majorBidi" w:cstheme="majorBidi"/>
          <w:lang w:val="de-DE"/>
        </w:rPr>
        <w:t>wichtige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Pr="00CF41E5">
        <w:rPr>
          <w:rFonts w:asciiTheme="majorBidi" w:hAnsiTheme="majorBidi" w:cstheme="majorBidi"/>
          <w:lang w:val="de-DE"/>
        </w:rPr>
        <w:t>Rolle.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="004914C9" w:rsidRPr="00CF41E5">
        <w:rPr>
          <w:rFonts w:asciiTheme="majorBidi" w:hAnsiTheme="majorBidi" w:cstheme="majorBidi"/>
          <w:lang w:val="de-DE"/>
        </w:rPr>
        <w:t>So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="004914C9" w:rsidRPr="00CF41E5">
        <w:rPr>
          <w:rFonts w:asciiTheme="majorBidi" w:hAnsiTheme="majorBidi" w:cstheme="majorBidi"/>
          <w:lang w:val="de-DE"/>
        </w:rPr>
        <w:t>verheißt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="004914C9" w:rsidRPr="00CF41E5">
        <w:rPr>
          <w:rFonts w:asciiTheme="majorBidi" w:hAnsiTheme="majorBidi" w:cstheme="majorBidi"/>
          <w:lang w:val="de-DE"/>
        </w:rPr>
        <w:t>Gott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="004914C9" w:rsidRPr="00CF41E5">
        <w:rPr>
          <w:rFonts w:asciiTheme="majorBidi" w:hAnsiTheme="majorBidi" w:cstheme="majorBidi"/>
          <w:lang w:val="de-DE"/>
        </w:rPr>
        <w:t>z.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="004914C9" w:rsidRPr="00CF41E5">
        <w:rPr>
          <w:rFonts w:asciiTheme="majorBidi" w:hAnsiTheme="majorBidi" w:cstheme="majorBidi"/>
          <w:lang w:val="de-DE"/>
        </w:rPr>
        <w:t>B.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="004914C9" w:rsidRPr="00CF41E5">
        <w:rPr>
          <w:rFonts w:asciiTheme="majorBidi" w:hAnsiTheme="majorBidi" w:cstheme="majorBidi"/>
          <w:lang w:val="de-DE"/>
        </w:rPr>
        <w:t>in</w:t>
      </w:r>
      <w:r w:rsidR="00012DB9">
        <w:rPr>
          <w:rFonts w:asciiTheme="majorBidi" w:hAnsiTheme="majorBidi" w:cstheme="majorBidi"/>
          <w:lang w:val="de-DE"/>
        </w:rPr>
        <w:t xml:space="preserve"> </w:t>
      </w:r>
      <w:r w:rsidR="00A320DE" w:rsidRPr="00CF41E5">
        <w:rPr>
          <w:rFonts w:asciiTheme="majorBidi" w:hAnsiTheme="majorBidi" w:cstheme="majorBidi"/>
          <w:lang w:val="de-DE"/>
        </w:rPr>
        <w:t>Jes</w:t>
      </w:r>
      <w:r w:rsidR="00127780">
        <w:rPr>
          <w:rFonts w:asciiTheme="majorBidi" w:hAnsiTheme="majorBidi" w:cstheme="majorBidi"/>
          <w:lang w:val="de-DE"/>
        </w:rPr>
        <w:t>aja</w:t>
      </w:r>
      <w:r w:rsidR="00012DB9">
        <w:rPr>
          <w:rFonts w:asciiTheme="majorBidi" w:hAnsiTheme="majorBidi" w:cstheme="majorBidi"/>
          <w:lang w:val="de-DE" w:bidi="he-IL"/>
        </w:rPr>
        <w:t xml:space="preserve"> </w:t>
      </w:r>
      <w:r w:rsidR="00A320DE" w:rsidRPr="00CF41E5">
        <w:rPr>
          <w:rFonts w:asciiTheme="majorBidi" w:hAnsiTheme="majorBidi" w:cstheme="majorBidi"/>
          <w:lang w:val="de-DE" w:bidi="he-IL"/>
        </w:rPr>
        <w:t>56</w:t>
      </w:r>
      <w:r w:rsidR="00012DB9">
        <w:rPr>
          <w:rFonts w:asciiTheme="majorBidi" w:hAnsiTheme="majorBidi" w:cstheme="majorBidi"/>
          <w:lang w:val="de-DE" w:bidi="he-IL"/>
        </w:rPr>
        <w:t>, 6</w:t>
      </w:r>
      <w:r w:rsidR="004914C9" w:rsidRPr="00CF41E5">
        <w:rPr>
          <w:rFonts w:asciiTheme="majorBidi" w:hAnsiTheme="majorBidi" w:cstheme="majorBidi"/>
          <w:lang w:val="de-DE" w:bidi="he-IL"/>
        </w:rPr>
        <w:t>f.</w:t>
      </w:r>
      <w:r w:rsidR="00A320DE" w:rsidRPr="00CF41E5">
        <w:rPr>
          <w:rFonts w:asciiTheme="majorBidi" w:hAnsiTheme="majorBidi" w:cstheme="majorBidi"/>
          <w:lang w:val="de-DE"/>
        </w:rPr>
        <w:t>:</w:t>
      </w:r>
    </w:p>
    <w:p w14:paraId="7FEFA2F5" w14:textId="4A4C0A4F" w:rsidR="00A320DE" w:rsidRPr="00CF41E5" w:rsidRDefault="00A320DE" w:rsidP="00C315E5">
      <w:pPr>
        <w:pStyle w:val="Textkrper-Einzug"/>
        <w:rPr>
          <w:lang w:bidi="he-IL"/>
        </w:rPr>
      </w:pPr>
      <w:r w:rsidRPr="00CF41E5">
        <w:t>„</w:t>
      </w:r>
      <w:r w:rsidR="004914C9"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Söhne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Fremde,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sich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Jahwe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angeschlossen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haben,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um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ihm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dienen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Namen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Jahwes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lieben,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ihm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Knechten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sein,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jeden,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den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Sabbat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bewahrt,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ihn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nicht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entweihen,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[alle,]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an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meinem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Bund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festhalten</w:t>
      </w:r>
      <w:r w:rsidR="004914C9" w:rsidRPr="00CF41E5">
        <w:t>,</w:t>
      </w:r>
      <w:r w:rsidR="00012DB9"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werde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meinem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heiligen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Berg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bringen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meinem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Bethaus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erfreuen</w:t>
      </w:r>
      <w:r w:rsidRPr="00CF41E5">
        <w:rPr>
          <w:lang w:bidi="he-IL"/>
        </w:rPr>
        <w:t>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Ihre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Brandopfer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ihre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Schlachtopfer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sollen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[mir]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meinem</w:t>
      </w:r>
      <w:r w:rsidR="00012DB9">
        <w:rPr>
          <w:lang w:bidi="he-IL"/>
        </w:rPr>
        <w:t xml:space="preserve"> </w:t>
      </w:r>
      <w:r w:rsidR="004914C9" w:rsidRPr="00CF41E5">
        <w:rPr>
          <w:lang w:bidi="he-IL"/>
        </w:rPr>
        <w:t>Altar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Wohlgefallen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Haus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ein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Bethaus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für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alle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Völker</w:t>
      </w:r>
      <w:r w:rsidR="00012DB9">
        <w:rPr>
          <w:lang w:bidi="he-IL"/>
        </w:rPr>
        <w:t xml:space="preserve"> </w:t>
      </w:r>
      <w:r w:rsidR="004F29D2" w:rsidRPr="00CF41E5">
        <w:rPr>
          <w:lang w:bidi="he-IL"/>
        </w:rPr>
        <w:t>genannt</w:t>
      </w:r>
      <w:r w:rsidR="00012DB9">
        <w:rPr>
          <w:lang w:bidi="he-IL"/>
        </w:rPr>
        <w:t xml:space="preserve"> </w:t>
      </w:r>
      <w:r w:rsidR="004F29D2" w:rsidRPr="00CF41E5">
        <w:rPr>
          <w:lang w:bidi="he-IL"/>
        </w:rPr>
        <w:t>werden</w:t>
      </w:r>
      <w:r w:rsidR="004914C9" w:rsidRPr="00CF41E5">
        <w:rPr>
          <w:lang w:bidi="he-IL"/>
        </w:rPr>
        <w:t>“</w:t>
      </w:r>
      <w:r w:rsidR="00012DB9">
        <w:rPr>
          <w:lang w:bidi="he-IL"/>
        </w:rPr>
        <w:t xml:space="preserve"> </w:t>
      </w:r>
      <w:r w:rsidR="00127780">
        <w:rPr>
          <w:lang w:bidi="he-IL"/>
        </w:rPr>
        <w:t>(vgl.</w:t>
      </w:r>
      <w:r w:rsidR="00012DB9">
        <w:rPr>
          <w:lang w:bidi="he-IL"/>
        </w:rPr>
        <w:t xml:space="preserve"> </w:t>
      </w:r>
      <w:r w:rsidR="00127780">
        <w:rPr>
          <w:lang w:bidi="he-IL"/>
        </w:rPr>
        <w:t>z.</w:t>
      </w:r>
      <w:r w:rsidR="00012DB9">
        <w:rPr>
          <w:lang w:bidi="he-IL"/>
        </w:rPr>
        <w:t xml:space="preserve"> </w:t>
      </w:r>
      <w:r w:rsidR="00127780">
        <w:rPr>
          <w:lang w:bidi="he-IL"/>
        </w:rPr>
        <w:t>B.</w:t>
      </w:r>
      <w:r w:rsidR="00012DB9">
        <w:rPr>
          <w:lang w:bidi="he-IL"/>
        </w:rPr>
        <w:t xml:space="preserve"> Jesaja </w:t>
      </w:r>
      <w:r w:rsidR="00127780">
        <w:rPr>
          <w:lang w:bidi="he-IL"/>
        </w:rPr>
        <w:t>61</w:t>
      </w:r>
      <w:r w:rsidR="00012DB9">
        <w:rPr>
          <w:lang w:bidi="he-IL"/>
        </w:rPr>
        <w:t>, 1</w:t>
      </w:r>
      <w:r w:rsidR="00127780">
        <w:rPr>
          <w:lang w:bidi="he-IL"/>
        </w:rPr>
        <w:t>f.)</w:t>
      </w:r>
    </w:p>
    <w:p w14:paraId="0B582EA0" w14:textId="3EDB4845" w:rsidR="009F2BA0" w:rsidRPr="00CF41E5" w:rsidRDefault="00281E26" w:rsidP="009F2BA0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cs="Times New Roman"/>
          <w:color w:val="000000" w:themeColor="text1"/>
          <w:lang w:val="de-DE"/>
        </w:rPr>
        <w:t>Menschen,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die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in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diesem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Wohlgefallen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Gottes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leben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und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damit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Frieden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Gottes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im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Herzen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haben,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sind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aufgerufen,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cs="Times New Roman"/>
          <w:color w:val="000000" w:themeColor="text1"/>
          <w:lang w:val="de-DE"/>
        </w:rPr>
        <w:t>selbst</w:t>
      </w:r>
      <w:r w:rsidR="00012DB9">
        <w:rPr>
          <w:rFonts w:cs="Times New Roman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Friedensstifter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zu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sein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So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betont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8836F9" w:rsidRPr="00CF41E5">
        <w:rPr>
          <w:rFonts w:asciiTheme="majorBidi" w:hAnsiTheme="majorBidi" w:cstheme="majorBidi"/>
          <w:color w:val="000000" w:themeColor="text1"/>
          <w:lang w:val="de-DE"/>
        </w:rPr>
        <w:t>: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/>
        </w:rPr>
        <w:t>„</w:t>
      </w:r>
      <w:r w:rsidR="00AE7D42">
        <w:rPr>
          <w:rFonts w:asciiTheme="majorBidi" w:hAnsiTheme="majorBidi" w:cstheme="majorBidi"/>
          <w:color w:val="000000" w:themeColor="text1"/>
          <w:lang w:val="de-DE" w:bidi="he-IL"/>
        </w:rPr>
        <w:t>Glückselig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sind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Friedensstifter;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denn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sie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werden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Gottes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Kinder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heißen</w:t>
      </w:r>
      <w:r w:rsidR="008836F9" w:rsidRPr="00CF41E5">
        <w:rPr>
          <w:rFonts w:asciiTheme="majorBidi" w:hAnsiTheme="majorBidi" w:cstheme="majorBidi"/>
          <w:color w:val="000000" w:themeColor="text1"/>
          <w:lang w:val="de-DE"/>
        </w:rPr>
        <w:t>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(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Matth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ä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us 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5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9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;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vgl.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Matthäus 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5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5</w:t>
      </w:r>
      <w:r w:rsidR="00EC2191">
        <w:rPr>
          <w:rFonts w:asciiTheme="majorBidi" w:hAnsiTheme="majorBidi" w:cstheme="majorBidi"/>
          <w:color w:val="000000" w:themeColor="text1"/>
          <w:lang w:val="de-DE"/>
        </w:rPr>
        <w:t>).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Paulus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schreibt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/>
        </w:rPr>
        <w:t>Röm</w:t>
      </w:r>
      <w:r w:rsidR="00AE7D42">
        <w:rPr>
          <w:rFonts w:asciiTheme="majorBidi" w:hAnsiTheme="majorBidi" w:cstheme="majorBidi"/>
          <w:color w:val="000000" w:themeColor="text1"/>
          <w:lang w:val="de-DE"/>
        </w:rPr>
        <w:t>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/>
        </w:rPr>
        <w:t>12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="008836F9" w:rsidRPr="00CF41E5">
        <w:rPr>
          <w:rFonts w:asciiTheme="majorBidi" w:hAnsiTheme="majorBidi" w:cstheme="majorBidi"/>
          <w:color w:val="000000" w:themeColor="text1"/>
          <w:lang w:val="de-DE"/>
        </w:rPr>
        <w:t>8: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/>
        </w:rPr>
        <w:t>„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möglich,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soviel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an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euch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liegt,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so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habt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mit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allen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Me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n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schen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8836F9" w:rsidRPr="00CF41E5">
        <w:rPr>
          <w:rFonts w:asciiTheme="majorBidi" w:hAnsiTheme="majorBidi" w:cstheme="majorBidi"/>
          <w:color w:val="000000" w:themeColor="text1"/>
          <w:lang w:val="de-DE" w:bidi="he-IL"/>
        </w:rPr>
        <w:t>Frieden.</w:t>
      </w:r>
      <w:r w:rsidR="008836F9" w:rsidRPr="00CF41E5">
        <w:rPr>
          <w:rFonts w:asciiTheme="majorBidi" w:hAnsiTheme="majorBidi" w:cstheme="majorBidi"/>
          <w:color w:val="000000" w:themeColor="text1"/>
          <w:lang w:val="de-DE"/>
        </w:rPr>
        <w:t>“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Bezug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auf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gegenseitige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Rücksichtnahme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gewissen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Streitthemen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weist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/>
        </w:rPr>
        <w:t>Röm</w:t>
      </w:r>
      <w:r w:rsidR="00AE7D42">
        <w:rPr>
          <w:rFonts w:asciiTheme="majorBidi" w:hAnsiTheme="majorBidi" w:cstheme="majorBidi"/>
          <w:color w:val="000000" w:themeColor="text1"/>
          <w:lang w:val="de-DE"/>
        </w:rPr>
        <w:t>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/>
        </w:rPr>
        <w:t>14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="009F2171" w:rsidRPr="00CF41E5">
        <w:rPr>
          <w:rFonts w:asciiTheme="majorBidi" w:hAnsiTheme="majorBidi" w:cstheme="majorBidi"/>
          <w:color w:val="000000" w:themeColor="text1"/>
          <w:lang w:val="de-DE"/>
        </w:rPr>
        <w:t>7f.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darauf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hin,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dass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K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ö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nigsherrschaft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Gottes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(in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Christus)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nicht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Essen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Tri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n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ken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 w:bidi="he-IL"/>
        </w:rPr>
        <w:t>ist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 w:bidi="he-IL"/>
        </w:rPr>
        <w:t>„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sondern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Gerechtigkeit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Friede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Freude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dem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 w:bidi="he-IL"/>
        </w:rPr>
        <w:t>H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eiligen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Geist.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Wer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darin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Christus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dient,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wohlgefä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l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lig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bei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den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Menschen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 w:bidi="he-IL"/>
        </w:rPr>
        <w:t>geachtet</w:t>
      </w:r>
      <w:r w:rsidR="009F2171" w:rsidRPr="00CF41E5">
        <w:rPr>
          <w:rFonts w:asciiTheme="majorBidi" w:hAnsiTheme="majorBidi" w:cstheme="majorBidi"/>
          <w:color w:val="000000" w:themeColor="text1"/>
          <w:lang w:val="de-DE"/>
        </w:rPr>
        <w:t>“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.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Darin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ist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Jesus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Christus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selbst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das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Vorbild,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wie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Paulus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in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/>
        </w:rPr>
        <w:t>Röm</w:t>
      </w:r>
      <w:r w:rsidR="00AE7D42">
        <w:rPr>
          <w:rFonts w:asciiTheme="majorBidi" w:hAnsiTheme="majorBidi" w:cstheme="majorBidi"/>
          <w:color w:val="000000" w:themeColor="text1"/>
          <w:lang w:val="de-DE"/>
        </w:rPr>
        <w:t>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171" w:rsidRPr="00CF41E5">
        <w:rPr>
          <w:rFonts w:asciiTheme="majorBidi" w:hAnsiTheme="majorBidi" w:cstheme="majorBidi"/>
          <w:color w:val="000000" w:themeColor="text1"/>
          <w:lang w:val="de-DE"/>
        </w:rPr>
        <w:t>15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="009F2171" w:rsidRPr="00CF41E5">
        <w:rPr>
          <w:rFonts w:asciiTheme="majorBidi" w:hAnsiTheme="majorBidi" w:cstheme="majorBidi"/>
          <w:color w:val="000000" w:themeColor="text1"/>
          <w:lang w:val="de-DE"/>
        </w:rPr>
        <w:t>-3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e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r</w:t>
      </w:r>
      <w:r w:rsidR="009F2BA0" w:rsidRPr="00CF41E5">
        <w:rPr>
          <w:rFonts w:asciiTheme="majorBidi" w:hAnsiTheme="majorBidi" w:cstheme="majorBidi"/>
          <w:color w:val="000000" w:themeColor="text1"/>
          <w:lang w:val="de-DE"/>
        </w:rPr>
        <w:t>gänzt</w:t>
      </w:r>
      <w:r w:rsidR="009F2171" w:rsidRPr="00CF41E5">
        <w:rPr>
          <w:rFonts w:asciiTheme="majorBidi" w:hAnsiTheme="majorBidi" w:cstheme="majorBidi"/>
          <w:color w:val="000000" w:themeColor="text1"/>
          <w:lang w:val="de-DE"/>
        </w:rPr>
        <w:t>:</w:t>
      </w:r>
    </w:p>
    <w:p w14:paraId="42D55F17" w14:textId="5F23E57E" w:rsidR="009F2171" w:rsidRPr="00CF41E5" w:rsidRDefault="009F2171" w:rsidP="00C315E5">
      <w:pPr>
        <w:pStyle w:val="Textkrper-Einzug"/>
      </w:pPr>
      <w:r w:rsidRPr="00CF41E5">
        <w:t>„</w:t>
      </w:r>
      <w:r w:rsidRPr="00CF41E5">
        <w:rPr>
          <w:lang w:bidi="he-IL"/>
        </w:rPr>
        <w:t>Wir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aber,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stark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sind,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sollen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Unvermögen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Schw</w:t>
      </w:r>
      <w:r w:rsidRPr="00CF41E5">
        <w:rPr>
          <w:lang w:bidi="he-IL"/>
        </w:rPr>
        <w:t>a</w:t>
      </w:r>
      <w:r w:rsidRPr="00CF41E5">
        <w:rPr>
          <w:lang w:bidi="he-IL"/>
        </w:rPr>
        <w:t>chen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tragen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Gefallen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selbst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haben.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Jeder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von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lebe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dass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seinem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Nächsten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zum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Guten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und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zur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Erbauung</w:t>
      </w:r>
      <w:r w:rsidR="00012DB9">
        <w:rPr>
          <w:lang w:bidi="he-IL"/>
        </w:rPr>
        <w:t xml:space="preserve"> </w:t>
      </w:r>
      <w:r w:rsidR="00AE7D42" w:rsidRPr="00CF41E5">
        <w:rPr>
          <w:lang w:bidi="he-IL"/>
        </w:rPr>
        <w:t>g</w:t>
      </w:r>
      <w:r w:rsidR="00AE7D42" w:rsidRPr="00CF41E5">
        <w:rPr>
          <w:lang w:bidi="he-IL"/>
        </w:rPr>
        <w:t>e</w:t>
      </w:r>
      <w:r w:rsidR="00AE7D42" w:rsidRPr="00CF41E5">
        <w:rPr>
          <w:lang w:bidi="he-IL"/>
        </w:rPr>
        <w:t>falle</w:t>
      </w:r>
      <w:r w:rsidRPr="00CF41E5">
        <w:rPr>
          <w:lang w:bidi="he-IL"/>
        </w:rPr>
        <w:t>.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Denn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Christus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hatte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nicht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selbst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Gefallen,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so</w:t>
      </w:r>
      <w:r w:rsidRPr="00CF41E5">
        <w:rPr>
          <w:lang w:bidi="he-IL"/>
        </w:rPr>
        <w:t>n</w:t>
      </w:r>
      <w:r w:rsidRPr="00CF41E5">
        <w:rPr>
          <w:lang w:bidi="he-IL"/>
        </w:rPr>
        <w:t>dern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wie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geschrieben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steht</w:t>
      </w:r>
      <w:r w:rsidR="00012DB9">
        <w:rPr>
          <w:lang w:bidi="he-IL"/>
        </w:rPr>
        <w:t xml:space="preserve"> </w:t>
      </w:r>
      <w:r w:rsidR="00492FD1" w:rsidRPr="00CF41E5">
        <w:rPr>
          <w:lang w:bidi="he-IL"/>
        </w:rPr>
        <w:t>[</w:t>
      </w:r>
      <w:r w:rsidR="00012DB9">
        <w:rPr>
          <w:lang w:bidi="he-IL"/>
        </w:rPr>
        <w:t xml:space="preserve">Psalm </w:t>
      </w:r>
      <w:r w:rsidRPr="00CF41E5">
        <w:rPr>
          <w:lang w:bidi="he-IL"/>
        </w:rPr>
        <w:t>69</w:t>
      </w:r>
      <w:r w:rsidR="00012DB9">
        <w:rPr>
          <w:lang w:bidi="he-IL"/>
        </w:rPr>
        <w:t>, 1</w:t>
      </w:r>
      <w:r w:rsidRPr="00CF41E5">
        <w:rPr>
          <w:lang w:bidi="he-IL"/>
        </w:rPr>
        <w:t>0</w:t>
      </w:r>
      <w:r w:rsidR="00492FD1" w:rsidRPr="00CF41E5">
        <w:rPr>
          <w:lang w:bidi="he-IL"/>
        </w:rPr>
        <w:t>]</w:t>
      </w:r>
      <w:r w:rsidRPr="00CF41E5">
        <w:rPr>
          <w:lang w:bidi="he-IL"/>
        </w:rPr>
        <w:t>: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‚Die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Schmähungen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</w:t>
      </w:r>
      <w:r w:rsidRPr="00CF41E5">
        <w:rPr>
          <w:lang w:bidi="he-IL"/>
        </w:rPr>
        <w:t>e</w:t>
      </w:r>
      <w:r w:rsidRPr="00CF41E5">
        <w:rPr>
          <w:lang w:bidi="he-IL"/>
        </w:rPr>
        <w:lastRenderedPageBreak/>
        <w:t>rer,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die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dich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schmähen,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sind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auf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mich</w:t>
      </w:r>
      <w:r w:rsidR="00012DB9">
        <w:rPr>
          <w:lang w:bidi="he-IL"/>
        </w:rPr>
        <w:t xml:space="preserve"> </w:t>
      </w:r>
      <w:r w:rsidRPr="00CF41E5">
        <w:rPr>
          <w:lang w:bidi="he-IL"/>
        </w:rPr>
        <w:t>gefallen‘</w:t>
      </w:r>
      <w:r w:rsidRPr="00CF41E5">
        <w:t>“</w:t>
      </w:r>
      <w:r w:rsidR="00012DB9">
        <w:t xml:space="preserve"> </w:t>
      </w:r>
      <w:r w:rsidR="008B286A">
        <w:t>(vgl.</w:t>
      </w:r>
      <w:r w:rsidR="00012DB9">
        <w:t xml:space="preserve"> Philipper </w:t>
      </w:r>
      <w:r w:rsidR="008B286A">
        <w:t>2</w:t>
      </w:r>
      <w:r w:rsidR="00012DB9">
        <w:t>, 3</w:t>
      </w:r>
      <w:r w:rsidR="008B286A">
        <w:t>ff.).</w:t>
      </w:r>
    </w:p>
    <w:p w14:paraId="67425275" w14:textId="574A50E5" w:rsidR="004933F0" w:rsidRPr="00C315E5" w:rsidRDefault="001F0F6C" w:rsidP="0027726B">
      <w:pPr>
        <w:rPr>
          <w:szCs w:val="37"/>
          <w:lang w:val="de-DE"/>
        </w:rPr>
      </w:pPr>
      <w:r w:rsidRPr="00C315E5">
        <w:rPr>
          <w:szCs w:val="37"/>
          <w:lang w:val="de-DE"/>
        </w:rPr>
        <w:t>Jesus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hat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den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grausamen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Kreuzestod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auf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sich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genommen</w:t>
      </w:r>
      <w:r w:rsidRPr="00C315E5">
        <w:rPr>
          <w:szCs w:val="37"/>
          <w:lang w:val="de-DE"/>
        </w:rPr>
        <w:t>,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um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der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Welt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den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Frieden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zu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bringen</w:t>
      </w:r>
      <w:r w:rsidR="00012DB9">
        <w:rPr>
          <w:szCs w:val="37"/>
          <w:lang w:val="de-DE"/>
        </w:rPr>
        <w:t xml:space="preserve"> </w:t>
      </w:r>
      <w:r w:rsidR="003374B9" w:rsidRPr="00C315E5">
        <w:rPr>
          <w:szCs w:val="37"/>
          <w:lang w:val="de-DE"/>
        </w:rPr>
        <w:t>(vgl.</w:t>
      </w:r>
      <w:r w:rsidR="00012DB9">
        <w:rPr>
          <w:szCs w:val="37"/>
          <w:lang w:val="de-DE"/>
        </w:rPr>
        <w:t xml:space="preserve"> Jesaja </w:t>
      </w:r>
      <w:r w:rsidR="003374B9" w:rsidRPr="00C315E5">
        <w:rPr>
          <w:szCs w:val="37"/>
          <w:lang w:val="de-DE"/>
        </w:rPr>
        <w:t>53</w:t>
      </w:r>
      <w:r w:rsidR="00012DB9">
        <w:rPr>
          <w:szCs w:val="37"/>
          <w:lang w:val="de-DE"/>
        </w:rPr>
        <w:t>, 5</w:t>
      </w:r>
      <w:r w:rsidR="003374B9" w:rsidRPr="00C315E5">
        <w:rPr>
          <w:szCs w:val="37"/>
          <w:lang w:val="de-DE"/>
        </w:rPr>
        <w:t>;</w:t>
      </w:r>
      <w:r w:rsidR="00012DB9">
        <w:rPr>
          <w:szCs w:val="37"/>
          <w:lang w:val="de-DE"/>
        </w:rPr>
        <w:t xml:space="preserve"> Epheser </w:t>
      </w:r>
      <w:r w:rsidR="003374B9" w:rsidRPr="00C315E5">
        <w:rPr>
          <w:szCs w:val="37"/>
          <w:lang w:val="de-DE"/>
        </w:rPr>
        <w:t>2</w:t>
      </w:r>
      <w:r w:rsidR="00012DB9">
        <w:rPr>
          <w:szCs w:val="37"/>
          <w:lang w:val="de-DE"/>
        </w:rPr>
        <w:t>, 1</w:t>
      </w:r>
      <w:r w:rsidR="003374B9" w:rsidRPr="00C315E5">
        <w:rPr>
          <w:szCs w:val="37"/>
          <w:lang w:val="de-DE"/>
        </w:rPr>
        <w:t>4-16;</w:t>
      </w:r>
      <w:r w:rsidR="00012DB9">
        <w:rPr>
          <w:szCs w:val="37"/>
          <w:lang w:val="de-DE"/>
        </w:rPr>
        <w:t xml:space="preserve"> Kolosser </w:t>
      </w:r>
      <w:r w:rsidR="003374B9" w:rsidRPr="00C315E5">
        <w:rPr>
          <w:szCs w:val="37"/>
          <w:lang w:val="de-DE"/>
        </w:rPr>
        <w:t>1</w:t>
      </w:r>
      <w:r w:rsidR="00012DB9">
        <w:rPr>
          <w:szCs w:val="37"/>
          <w:lang w:val="de-DE"/>
        </w:rPr>
        <w:t>, 2</w:t>
      </w:r>
      <w:r w:rsidR="003374B9" w:rsidRPr="00C315E5">
        <w:rPr>
          <w:szCs w:val="37"/>
          <w:lang w:val="de-DE"/>
        </w:rPr>
        <w:t>0)</w:t>
      </w:r>
      <w:r w:rsidRPr="00C315E5">
        <w:rPr>
          <w:szCs w:val="37"/>
          <w:lang w:val="de-DE"/>
        </w:rPr>
        <w:t>.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Und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der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Apostel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Paulus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schreibt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in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1.</w:t>
      </w:r>
      <w:r w:rsidR="00012DB9">
        <w:rPr>
          <w:szCs w:val="37"/>
          <w:lang w:val="de-DE"/>
        </w:rPr>
        <w:t xml:space="preserve"> </w:t>
      </w:r>
      <w:r w:rsidR="004933F0" w:rsidRPr="00C315E5">
        <w:rPr>
          <w:szCs w:val="37"/>
          <w:lang w:val="de-DE"/>
        </w:rPr>
        <w:t>Korinther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8</w:t>
      </w:r>
      <w:r w:rsidR="00012DB9">
        <w:rPr>
          <w:szCs w:val="37"/>
          <w:lang w:val="de-DE"/>
        </w:rPr>
        <w:t>, 1</w:t>
      </w:r>
      <w:r w:rsidRPr="00C315E5">
        <w:rPr>
          <w:szCs w:val="37"/>
          <w:lang w:val="de-DE"/>
        </w:rPr>
        <w:t>3,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dass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er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nie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und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nimmer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Fleisch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essen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würde,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wenn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er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dadurch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dem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(Glaubens-)Bruder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ein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Hindernis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wäre</w:t>
      </w:r>
      <w:r w:rsidR="00012DB9">
        <w:rPr>
          <w:szCs w:val="37"/>
          <w:lang w:val="de-DE"/>
        </w:rPr>
        <w:t xml:space="preserve"> </w:t>
      </w:r>
      <w:r w:rsidR="00D82416" w:rsidRPr="00C315E5">
        <w:rPr>
          <w:szCs w:val="37"/>
          <w:lang w:val="de-DE"/>
        </w:rPr>
        <w:t>(vgl.</w:t>
      </w:r>
      <w:r w:rsidR="00012DB9">
        <w:rPr>
          <w:szCs w:val="37"/>
          <w:lang w:val="de-DE"/>
        </w:rPr>
        <w:t xml:space="preserve"> </w:t>
      </w:r>
      <w:r w:rsidR="00D82416" w:rsidRPr="00C315E5">
        <w:rPr>
          <w:szCs w:val="37"/>
          <w:lang w:val="de-DE"/>
        </w:rPr>
        <w:t>z.</w:t>
      </w:r>
      <w:r w:rsidR="00012DB9">
        <w:rPr>
          <w:szCs w:val="37"/>
          <w:lang w:val="de-DE"/>
        </w:rPr>
        <w:t xml:space="preserve"> </w:t>
      </w:r>
      <w:r w:rsidR="00D82416" w:rsidRPr="00C315E5">
        <w:rPr>
          <w:szCs w:val="37"/>
          <w:lang w:val="de-DE"/>
        </w:rPr>
        <w:t>B.</w:t>
      </w:r>
      <w:r w:rsidR="00012DB9">
        <w:rPr>
          <w:szCs w:val="37"/>
          <w:lang w:val="de-DE"/>
        </w:rPr>
        <w:t xml:space="preserve"> </w:t>
      </w:r>
      <w:r w:rsidR="00D82416" w:rsidRPr="00C315E5">
        <w:rPr>
          <w:szCs w:val="37"/>
          <w:lang w:val="de-DE"/>
        </w:rPr>
        <w:t>1</w:t>
      </w:r>
      <w:r w:rsidR="00012DB9">
        <w:rPr>
          <w:szCs w:val="37"/>
          <w:lang w:val="de-DE"/>
        </w:rPr>
        <w:t xml:space="preserve">. Korinther </w:t>
      </w:r>
      <w:r w:rsidR="00D82416" w:rsidRPr="00C315E5">
        <w:rPr>
          <w:szCs w:val="37"/>
          <w:lang w:val="de-DE"/>
        </w:rPr>
        <w:t>9</w:t>
      </w:r>
      <w:r w:rsidR="00012DB9">
        <w:rPr>
          <w:szCs w:val="37"/>
          <w:lang w:val="de-DE"/>
        </w:rPr>
        <w:t>, 2</w:t>
      </w:r>
      <w:r w:rsidR="00D82416" w:rsidRPr="00C315E5">
        <w:rPr>
          <w:szCs w:val="37"/>
          <w:lang w:val="de-DE"/>
        </w:rPr>
        <w:t>4-27)</w:t>
      </w:r>
      <w:r w:rsidRPr="00C315E5">
        <w:rPr>
          <w:szCs w:val="37"/>
          <w:lang w:val="de-DE"/>
        </w:rPr>
        <w:t>.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Wenn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nun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Christen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aus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B</w:t>
      </w:r>
      <w:r w:rsidRPr="00C315E5">
        <w:rPr>
          <w:szCs w:val="37"/>
          <w:lang w:val="de-DE"/>
        </w:rPr>
        <w:t>e</w:t>
      </w:r>
      <w:r w:rsidRPr="00C315E5">
        <w:rPr>
          <w:szCs w:val="37"/>
          <w:lang w:val="de-DE"/>
        </w:rPr>
        <w:t>quemlichkeit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nicht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bereit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sind,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aus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Rücksicht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den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Mitmenschen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gegenüber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und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um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des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Friedens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willen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z.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B.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im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Gottesdienst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e</w:t>
      </w:r>
      <w:r w:rsidRPr="00C315E5">
        <w:rPr>
          <w:szCs w:val="37"/>
          <w:lang w:val="de-DE"/>
        </w:rPr>
        <w:t>i</w:t>
      </w:r>
      <w:r w:rsidRPr="00C315E5">
        <w:rPr>
          <w:szCs w:val="37"/>
          <w:lang w:val="de-DE"/>
        </w:rPr>
        <w:t>ne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Maske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zu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tragen,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versteht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man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die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Welt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nicht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mehr.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Und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wenn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das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dann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noch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mit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„frommen“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Worten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begründet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wird</w:t>
      </w:r>
      <w:r w:rsidRPr="00C315E5">
        <w:rPr>
          <w:szCs w:val="37"/>
          <w:lang w:val="de-DE"/>
        </w:rPr>
        <w:t>,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finde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ich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das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umso</w:t>
      </w:r>
      <w:r w:rsidR="00012DB9">
        <w:rPr>
          <w:szCs w:val="37"/>
          <w:lang w:val="de-DE"/>
        </w:rPr>
        <w:t xml:space="preserve"> </w:t>
      </w:r>
      <w:r w:rsidRPr="00C315E5">
        <w:rPr>
          <w:szCs w:val="37"/>
          <w:lang w:val="de-DE"/>
        </w:rPr>
        <w:t>schli</w:t>
      </w:r>
      <w:r w:rsidRPr="00C315E5">
        <w:rPr>
          <w:szCs w:val="37"/>
          <w:lang w:val="de-DE"/>
        </w:rPr>
        <w:t>m</w:t>
      </w:r>
      <w:r w:rsidRPr="00C315E5">
        <w:rPr>
          <w:szCs w:val="37"/>
          <w:lang w:val="de-DE"/>
        </w:rPr>
        <w:t>mer</w:t>
      </w:r>
      <w:r w:rsidR="00AE7D42" w:rsidRPr="00C315E5">
        <w:rPr>
          <w:szCs w:val="37"/>
          <w:lang w:val="de-DE"/>
        </w:rPr>
        <w:t>,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weil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das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Evangelium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bzw.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Gott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selbst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dadurch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verunehrt</w:t>
      </w:r>
      <w:r w:rsidR="00012DB9">
        <w:rPr>
          <w:szCs w:val="37"/>
          <w:lang w:val="de-DE"/>
        </w:rPr>
        <w:t xml:space="preserve"> </w:t>
      </w:r>
      <w:r w:rsidR="00AE7D42" w:rsidRPr="00C315E5">
        <w:rPr>
          <w:szCs w:val="37"/>
          <w:lang w:val="de-DE"/>
        </w:rPr>
        <w:t>wird</w:t>
      </w:r>
      <w:r w:rsidRPr="00C315E5">
        <w:rPr>
          <w:szCs w:val="37"/>
          <w:lang w:val="de-DE"/>
        </w:rPr>
        <w:t>.</w:t>
      </w:r>
    </w:p>
    <w:p w14:paraId="36ACC9F0" w14:textId="0582F94D" w:rsidR="001F0F6C" w:rsidRPr="00CF41E5" w:rsidRDefault="001F0F6C" w:rsidP="0027726B">
      <w:pPr>
        <w:rPr>
          <w:lang w:val="de-DE"/>
        </w:rPr>
      </w:pPr>
      <w:r w:rsidRPr="00CF41E5">
        <w:rPr>
          <w:lang w:val="de-DE"/>
        </w:rPr>
        <w:t>In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1.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Kor</w:t>
      </w:r>
      <w:r w:rsidR="004933F0">
        <w:rPr>
          <w:lang w:val="de-DE"/>
        </w:rPr>
        <w:t>inther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3</w:t>
      </w:r>
      <w:r w:rsidR="00012DB9">
        <w:rPr>
          <w:lang w:val="de-DE"/>
        </w:rPr>
        <w:t>, 1</w:t>
      </w:r>
      <w:r w:rsidRPr="00CF41E5">
        <w:rPr>
          <w:lang w:val="de-DE"/>
        </w:rPr>
        <w:t>7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schreibt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Paulus: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„</w:t>
      </w:r>
      <w:r w:rsidRPr="00CF41E5">
        <w:rPr>
          <w:lang w:val="de-DE" w:bidi="he-IL"/>
        </w:rPr>
        <w:t>Wenn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jemand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den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Te</w:t>
      </w:r>
      <w:r w:rsidRPr="00CF41E5">
        <w:rPr>
          <w:lang w:val="de-DE" w:bidi="he-IL"/>
        </w:rPr>
        <w:t>m</w:t>
      </w:r>
      <w:r w:rsidRPr="00CF41E5">
        <w:rPr>
          <w:lang w:val="de-DE" w:bidi="he-IL"/>
        </w:rPr>
        <w:t>pel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Gottes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zerstört,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den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wird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Gott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zerstören.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D</w:t>
      </w:r>
      <w:r w:rsidRPr="00CF41E5">
        <w:rPr>
          <w:lang w:val="de-DE" w:bidi="he-IL"/>
        </w:rPr>
        <w:t>enn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der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Tempel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Go</w:t>
      </w:r>
      <w:r w:rsidRPr="00CF41E5">
        <w:rPr>
          <w:lang w:val="de-DE" w:bidi="he-IL"/>
        </w:rPr>
        <w:t>t</w:t>
      </w:r>
      <w:r w:rsidRPr="00CF41E5">
        <w:rPr>
          <w:lang w:val="de-DE" w:bidi="he-IL"/>
        </w:rPr>
        <w:t>tes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ist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heilig;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der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seid</w:t>
      </w:r>
      <w:r w:rsidR="00012DB9">
        <w:rPr>
          <w:lang w:val="de-DE" w:bidi="he-IL"/>
        </w:rPr>
        <w:t xml:space="preserve"> </w:t>
      </w:r>
      <w:r w:rsidRPr="00CF41E5">
        <w:rPr>
          <w:lang w:val="de-DE" w:bidi="he-IL"/>
        </w:rPr>
        <w:t>ihr.</w:t>
      </w:r>
      <w:r w:rsidRPr="00CF41E5">
        <w:rPr>
          <w:lang w:val="de-DE"/>
        </w:rPr>
        <w:t>“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Und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in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Gal</w:t>
      </w:r>
      <w:r w:rsidR="00E527E2">
        <w:rPr>
          <w:lang w:val="de-DE"/>
        </w:rPr>
        <w:t>ater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6</w:t>
      </w:r>
      <w:r w:rsidR="00012DB9">
        <w:rPr>
          <w:lang w:val="de-DE"/>
        </w:rPr>
        <w:t xml:space="preserve">, 7 </w:t>
      </w:r>
      <w:r w:rsidR="00237A26" w:rsidRPr="00CF41E5">
        <w:rPr>
          <w:lang w:val="de-DE"/>
        </w:rPr>
        <w:t>warnt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er: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„</w:t>
      </w:r>
      <w:r w:rsidR="00237A26" w:rsidRPr="00CF41E5">
        <w:rPr>
          <w:lang w:val="de-DE" w:bidi="he-IL"/>
        </w:rPr>
        <w:t>Irrt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euch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nicht,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Gott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lä</w:t>
      </w:r>
      <w:r w:rsidR="00ED761F" w:rsidRPr="00CF41E5">
        <w:rPr>
          <w:lang w:val="de-DE" w:bidi="he-IL"/>
        </w:rPr>
        <w:t>ss</w:t>
      </w:r>
      <w:r w:rsidR="00237A26" w:rsidRPr="00CF41E5">
        <w:rPr>
          <w:lang w:val="de-DE" w:bidi="he-IL"/>
        </w:rPr>
        <w:t>t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sich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nicht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verspotten!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Denn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was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ein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Mensch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sät,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das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wird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er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auch</w:t>
      </w:r>
      <w:r w:rsidR="00012DB9">
        <w:rPr>
          <w:lang w:val="de-DE" w:bidi="he-IL"/>
        </w:rPr>
        <w:t xml:space="preserve"> </w:t>
      </w:r>
      <w:r w:rsidR="00237A26" w:rsidRPr="00CF41E5">
        <w:rPr>
          <w:lang w:val="de-DE" w:bidi="he-IL"/>
        </w:rPr>
        <w:t>ernten.</w:t>
      </w:r>
      <w:r w:rsidR="00237A26" w:rsidRPr="00CF41E5">
        <w:rPr>
          <w:lang w:val="de-DE"/>
        </w:rPr>
        <w:t>“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Das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sind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ernste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Warnu</w:t>
      </w:r>
      <w:r w:rsidR="00237A26" w:rsidRPr="00CF41E5">
        <w:rPr>
          <w:lang w:val="de-DE"/>
        </w:rPr>
        <w:t>n</w:t>
      </w:r>
      <w:r w:rsidR="00237A26" w:rsidRPr="00CF41E5">
        <w:rPr>
          <w:lang w:val="de-DE"/>
        </w:rPr>
        <w:t>gen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des</w:t>
      </w:r>
      <w:r w:rsidR="00012DB9">
        <w:rPr>
          <w:lang w:val="de-DE"/>
        </w:rPr>
        <w:t xml:space="preserve"> </w:t>
      </w:r>
      <w:r w:rsidR="00237A26" w:rsidRPr="00CF41E5">
        <w:rPr>
          <w:lang w:val="de-DE"/>
        </w:rPr>
        <w:t>Apostels.</w:t>
      </w:r>
    </w:p>
    <w:p w14:paraId="7E69303D" w14:textId="73871A57" w:rsidR="00237A26" w:rsidRPr="00CF41E5" w:rsidRDefault="00237A26" w:rsidP="00C315E5">
      <w:pPr>
        <w:rPr>
          <w:sz w:val="24"/>
          <w:lang w:val="de-DE"/>
        </w:rPr>
      </w:pPr>
      <w:r w:rsidRPr="00CF41E5">
        <w:rPr>
          <w:sz w:val="40"/>
          <w:szCs w:val="40"/>
          <w:lang w:val="de-DE"/>
        </w:rPr>
        <w:t>Wer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soll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denn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in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dieser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Welt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Frieden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stiften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und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den</w:t>
      </w:r>
      <w:r w:rsidR="00012DB9">
        <w:rPr>
          <w:sz w:val="40"/>
          <w:szCs w:val="40"/>
          <w:lang w:val="de-DE"/>
        </w:rPr>
        <w:t xml:space="preserve"> </w:t>
      </w:r>
      <w:r w:rsidR="00F503BA" w:rsidRPr="00CF41E5">
        <w:rPr>
          <w:sz w:val="40"/>
          <w:szCs w:val="40"/>
          <w:lang w:val="de-DE"/>
        </w:rPr>
        <w:t>(</w:t>
      </w:r>
      <w:r w:rsidR="00835041" w:rsidRPr="00CF41E5">
        <w:rPr>
          <w:sz w:val="40"/>
          <w:szCs w:val="40"/>
          <w:lang w:val="de-DE"/>
        </w:rPr>
        <w:t>wa</w:t>
      </w:r>
      <w:r w:rsidR="00835041" w:rsidRPr="00CF41E5">
        <w:rPr>
          <w:sz w:val="40"/>
          <w:szCs w:val="40"/>
          <w:lang w:val="de-DE"/>
        </w:rPr>
        <w:t>h</w:t>
      </w:r>
      <w:r w:rsidR="00835041" w:rsidRPr="00CF41E5">
        <w:rPr>
          <w:sz w:val="40"/>
          <w:szCs w:val="40"/>
          <w:lang w:val="de-DE"/>
        </w:rPr>
        <w:t>ren</w:t>
      </w:r>
      <w:r w:rsidR="00F503BA" w:rsidRPr="00CF41E5">
        <w:rPr>
          <w:sz w:val="40"/>
          <w:szCs w:val="40"/>
          <w:lang w:val="de-DE"/>
        </w:rPr>
        <w:t>)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Frieden</w:t>
      </w:r>
      <w:r w:rsidR="00012DB9">
        <w:rPr>
          <w:sz w:val="40"/>
          <w:szCs w:val="40"/>
          <w:lang w:val="de-DE"/>
        </w:rPr>
        <w:t xml:space="preserve"> </w:t>
      </w:r>
      <w:r w:rsidRPr="00CF41E5">
        <w:rPr>
          <w:sz w:val="40"/>
          <w:szCs w:val="40"/>
          <w:lang w:val="de-DE"/>
        </w:rPr>
        <w:t>weitergeben</w:t>
      </w:r>
      <w:r w:rsidRPr="00CF41E5">
        <w:rPr>
          <w:lang w:val="de-DE"/>
        </w:rPr>
        <w:t>,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wenn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nicht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wir,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die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wir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den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Frieden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Gottes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durch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Jesus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Christus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im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Herzen</w:t>
      </w:r>
      <w:r w:rsidR="00012DB9">
        <w:rPr>
          <w:lang w:val="de-DE"/>
        </w:rPr>
        <w:t xml:space="preserve"> </w:t>
      </w:r>
      <w:r w:rsidRPr="00CF41E5">
        <w:rPr>
          <w:lang w:val="de-DE"/>
        </w:rPr>
        <w:t>haben?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Wenn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uns</w:t>
      </w:r>
      <w:r w:rsidR="00012DB9">
        <w:rPr>
          <w:lang w:val="de-DE"/>
        </w:rPr>
        <w:t xml:space="preserve"> </w:t>
      </w:r>
      <w:r w:rsidR="00AE7D42">
        <w:rPr>
          <w:lang w:val="de-DE"/>
        </w:rPr>
        <w:t>z.</w:t>
      </w:r>
      <w:r w:rsidR="00012DB9">
        <w:rPr>
          <w:lang w:val="de-DE"/>
        </w:rPr>
        <w:t xml:space="preserve"> </w:t>
      </w:r>
      <w:r w:rsidR="00AE7D42">
        <w:rPr>
          <w:lang w:val="de-DE"/>
        </w:rPr>
        <w:t>B.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Menschen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unfreundlich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begegnen,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können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wir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ihnen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mit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freun</w:t>
      </w:r>
      <w:r w:rsidR="00ED761F" w:rsidRPr="00CF41E5">
        <w:rPr>
          <w:lang w:val="de-DE"/>
        </w:rPr>
        <w:t>d</w:t>
      </w:r>
      <w:r w:rsidR="00ED761F" w:rsidRPr="00CF41E5">
        <w:rPr>
          <w:lang w:val="de-DE"/>
        </w:rPr>
        <w:t>lichen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und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wohlwollenden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Worten</w:t>
      </w:r>
      <w:r w:rsidR="00012DB9">
        <w:rPr>
          <w:lang w:val="de-DE"/>
        </w:rPr>
        <w:t xml:space="preserve"> </w:t>
      </w:r>
      <w:r w:rsidR="00602FD2">
        <w:rPr>
          <w:lang w:val="de-DE"/>
        </w:rPr>
        <w:t>–</w:t>
      </w:r>
      <w:r w:rsidR="00012DB9">
        <w:rPr>
          <w:lang w:val="de-DE"/>
        </w:rPr>
        <w:t xml:space="preserve"> </w:t>
      </w:r>
      <w:r w:rsidR="00A17A5D">
        <w:rPr>
          <w:lang w:val="de-DE"/>
        </w:rPr>
        <w:t>vielleicht</w:t>
      </w:r>
      <w:r w:rsidR="00012DB9">
        <w:rPr>
          <w:lang w:val="de-DE"/>
        </w:rPr>
        <w:t xml:space="preserve"> </w:t>
      </w:r>
      <w:r w:rsidR="00A17A5D">
        <w:rPr>
          <w:lang w:val="de-DE"/>
        </w:rPr>
        <w:t>auch</w:t>
      </w:r>
      <w:r w:rsidR="00012DB9">
        <w:rPr>
          <w:lang w:val="de-DE"/>
        </w:rPr>
        <w:t xml:space="preserve"> </w:t>
      </w:r>
      <w:r w:rsidR="00A17A5D">
        <w:rPr>
          <w:lang w:val="de-DE"/>
        </w:rPr>
        <w:t>mit</w:t>
      </w:r>
      <w:r w:rsidR="00012DB9">
        <w:rPr>
          <w:lang w:val="de-DE"/>
        </w:rPr>
        <w:t xml:space="preserve"> </w:t>
      </w:r>
      <w:r w:rsidR="00A17A5D">
        <w:rPr>
          <w:lang w:val="de-DE"/>
        </w:rPr>
        <w:t>einer</w:t>
      </w:r>
      <w:r w:rsidR="00012DB9">
        <w:rPr>
          <w:lang w:val="de-DE"/>
        </w:rPr>
        <w:t xml:space="preserve"> </w:t>
      </w:r>
      <w:r w:rsidR="00A17A5D">
        <w:rPr>
          <w:lang w:val="de-DE"/>
        </w:rPr>
        <w:t>(kleinen)</w:t>
      </w:r>
      <w:r w:rsidR="00012DB9">
        <w:rPr>
          <w:lang w:val="de-DE"/>
        </w:rPr>
        <w:t xml:space="preserve"> </w:t>
      </w:r>
      <w:r w:rsidR="00A17A5D">
        <w:rPr>
          <w:lang w:val="de-DE"/>
        </w:rPr>
        <w:t>Liebestat</w:t>
      </w:r>
      <w:r w:rsidR="00012DB9">
        <w:rPr>
          <w:lang w:val="de-DE"/>
        </w:rPr>
        <w:t xml:space="preserve"> </w:t>
      </w:r>
      <w:r w:rsidR="00602FD2">
        <w:rPr>
          <w:lang w:val="de-DE"/>
        </w:rPr>
        <w:t>–</w:t>
      </w:r>
      <w:r w:rsidR="00012DB9">
        <w:rPr>
          <w:lang w:val="de-DE"/>
        </w:rPr>
        <w:t xml:space="preserve"> </w:t>
      </w:r>
      <w:r w:rsidR="00ED761F" w:rsidRPr="00CF41E5">
        <w:rPr>
          <w:lang w:val="de-DE"/>
        </w:rPr>
        <w:t>erwidern.</w:t>
      </w:r>
      <w:r w:rsidR="00012DB9">
        <w:rPr>
          <w:lang w:val="de-DE"/>
        </w:rPr>
        <w:t xml:space="preserve"> </w:t>
      </w:r>
      <w:r w:rsidR="00E87A16" w:rsidRPr="00CF41E5">
        <w:rPr>
          <w:lang w:val="de-DE"/>
        </w:rPr>
        <w:t>Wer</w:t>
      </w:r>
      <w:r w:rsidR="00012DB9">
        <w:rPr>
          <w:lang w:val="de-DE"/>
        </w:rPr>
        <w:t xml:space="preserve"> </w:t>
      </w:r>
      <w:r w:rsidR="00E87A16" w:rsidRPr="00CF41E5">
        <w:rPr>
          <w:lang w:val="de-DE"/>
        </w:rPr>
        <w:t>Friede</w:t>
      </w:r>
      <w:r w:rsidR="00012DB9">
        <w:rPr>
          <w:lang w:val="de-DE"/>
        </w:rPr>
        <w:t xml:space="preserve"> </w:t>
      </w:r>
      <w:r w:rsidR="00E87A16" w:rsidRPr="00CF41E5">
        <w:rPr>
          <w:lang w:val="de-DE"/>
        </w:rPr>
        <w:t>sät,</w:t>
      </w:r>
      <w:r w:rsidR="00012DB9">
        <w:rPr>
          <w:lang w:val="de-DE"/>
        </w:rPr>
        <w:t xml:space="preserve"> </w:t>
      </w:r>
      <w:r w:rsidR="00E87A16" w:rsidRPr="00CF41E5">
        <w:rPr>
          <w:lang w:val="de-DE"/>
        </w:rPr>
        <w:t>wird</w:t>
      </w:r>
      <w:r w:rsidR="00012DB9">
        <w:rPr>
          <w:lang w:val="de-DE"/>
        </w:rPr>
        <w:t xml:space="preserve"> </w:t>
      </w:r>
      <w:r w:rsidR="00E87A16" w:rsidRPr="00CF41E5">
        <w:rPr>
          <w:lang w:val="de-DE"/>
        </w:rPr>
        <w:t>Frieden</w:t>
      </w:r>
      <w:r w:rsidR="00012DB9">
        <w:rPr>
          <w:lang w:val="de-DE"/>
        </w:rPr>
        <w:t xml:space="preserve"> </w:t>
      </w:r>
      <w:r w:rsidR="00E87A16" w:rsidRPr="00CF41E5">
        <w:rPr>
          <w:lang w:val="de-DE"/>
        </w:rPr>
        <w:t>er</w:t>
      </w:r>
      <w:r w:rsidR="00E87A16" w:rsidRPr="00CF41E5">
        <w:rPr>
          <w:lang w:val="de-DE"/>
        </w:rPr>
        <w:t>n</w:t>
      </w:r>
      <w:r w:rsidR="00E87A16" w:rsidRPr="00CF41E5">
        <w:rPr>
          <w:lang w:val="de-DE"/>
        </w:rPr>
        <w:t>ten</w:t>
      </w:r>
      <w:r w:rsidR="00012DB9">
        <w:rPr>
          <w:lang w:val="de-DE"/>
        </w:rPr>
        <w:t xml:space="preserve"> </w:t>
      </w:r>
      <w:r w:rsidR="000B5F7D" w:rsidRPr="00CF41E5">
        <w:rPr>
          <w:lang w:val="de-DE"/>
        </w:rPr>
        <w:t>–</w:t>
      </w:r>
      <w:r w:rsidR="00012DB9">
        <w:rPr>
          <w:lang w:val="de-DE"/>
        </w:rPr>
        <w:t xml:space="preserve"> </w:t>
      </w:r>
      <w:r w:rsidR="000B5F7D" w:rsidRPr="00CF41E5">
        <w:rPr>
          <w:lang w:val="de-DE"/>
        </w:rPr>
        <w:t>innerlich,</w:t>
      </w:r>
      <w:r w:rsidR="00012DB9">
        <w:rPr>
          <w:lang w:val="de-DE"/>
        </w:rPr>
        <w:t xml:space="preserve"> </w:t>
      </w:r>
      <w:r w:rsidR="000B5F7D" w:rsidRPr="00CF41E5">
        <w:rPr>
          <w:lang w:val="de-DE"/>
        </w:rPr>
        <w:t>und</w:t>
      </w:r>
      <w:r w:rsidR="00012DB9">
        <w:rPr>
          <w:lang w:val="de-DE"/>
        </w:rPr>
        <w:t xml:space="preserve"> </w:t>
      </w:r>
      <w:r w:rsidR="000B5F7D" w:rsidRPr="00CF41E5">
        <w:rPr>
          <w:lang w:val="de-DE"/>
        </w:rPr>
        <w:t>irgendwann</w:t>
      </w:r>
      <w:r w:rsidR="00012DB9">
        <w:rPr>
          <w:lang w:val="de-DE"/>
        </w:rPr>
        <w:t xml:space="preserve"> </w:t>
      </w:r>
      <w:r w:rsidR="000B5F7D" w:rsidRPr="00CF41E5">
        <w:rPr>
          <w:lang w:val="de-DE"/>
        </w:rPr>
        <w:t>auch</w:t>
      </w:r>
      <w:r w:rsidR="00012DB9">
        <w:rPr>
          <w:lang w:val="de-DE"/>
        </w:rPr>
        <w:t xml:space="preserve"> </w:t>
      </w:r>
      <w:r w:rsidR="000B5F7D" w:rsidRPr="00CF41E5">
        <w:rPr>
          <w:lang w:val="de-DE"/>
        </w:rPr>
        <w:t>äußerlich.</w:t>
      </w:r>
      <w:r w:rsidR="00012DB9">
        <w:rPr>
          <w:lang w:val="de-DE"/>
        </w:rPr>
        <w:t xml:space="preserve"> </w:t>
      </w:r>
    </w:p>
    <w:p w14:paraId="68E1E3B3" w14:textId="77777777" w:rsidR="001F0F6C" w:rsidRPr="00CF41E5" w:rsidRDefault="001F0F6C" w:rsidP="002E47CD">
      <w:pPr>
        <w:rPr>
          <w:rFonts w:asciiTheme="majorBidi" w:hAnsiTheme="majorBidi" w:cstheme="majorBidi"/>
          <w:color w:val="000000" w:themeColor="text1"/>
          <w:sz w:val="24"/>
          <w:lang w:val="de-DE"/>
        </w:rPr>
      </w:pPr>
    </w:p>
    <w:p w14:paraId="1385D596" w14:textId="19BB341E" w:rsidR="001F0F6C" w:rsidRPr="00686934" w:rsidRDefault="001F0F6C" w:rsidP="00237A26">
      <w:pPr>
        <w:pStyle w:val="berschrift2"/>
        <w:rPr>
          <w:rFonts w:asciiTheme="majorBidi" w:hAnsiTheme="majorBidi"/>
          <w:sz w:val="38"/>
          <w:szCs w:val="38"/>
          <w:lang w:val="de-DE"/>
        </w:rPr>
      </w:pPr>
      <w:r w:rsidRPr="00686934">
        <w:rPr>
          <w:rFonts w:asciiTheme="majorBidi" w:hAnsiTheme="majorBidi"/>
          <w:sz w:val="38"/>
          <w:szCs w:val="38"/>
          <w:lang w:val="de-DE"/>
        </w:rPr>
        <w:t>Schluss</w:t>
      </w:r>
    </w:p>
    <w:p w14:paraId="3909AA10" w14:textId="29104F66" w:rsidR="001F597F" w:rsidRPr="00CF41E5" w:rsidRDefault="001F597F" w:rsidP="002E47CD">
      <w:pPr>
        <w:rPr>
          <w:rFonts w:asciiTheme="majorBidi" w:hAnsiTheme="majorBidi" w:cstheme="majorBidi"/>
          <w:color w:val="000000" w:themeColor="text1"/>
          <w:lang w:val="de-DE"/>
        </w:rPr>
      </w:pPr>
      <w:r w:rsidRPr="00CF41E5">
        <w:rPr>
          <w:rFonts w:asciiTheme="majorBidi" w:hAnsiTheme="majorBidi" w:cstheme="majorBidi"/>
          <w:color w:val="000000" w:themeColor="text1"/>
          <w:lang w:val="de-DE"/>
        </w:rPr>
        <w:t>Röm</w:t>
      </w:r>
      <w:r w:rsidR="004933F0">
        <w:rPr>
          <w:rFonts w:asciiTheme="majorBidi" w:hAnsiTheme="majorBidi" w:cstheme="majorBidi"/>
          <w:color w:val="000000" w:themeColor="text1"/>
          <w:lang w:val="de-DE"/>
        </w:rPr>
        <w:t>er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15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>, 1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3:</w:t>
      </w:r>
      <w:r w:rsidR="00012DB9">
        <w:rPr>
          <w:rFonts w:asciiTheme="majorBidi" w:hAnsiTheme="majorBidi" w:cstheme="majorBidi"/>
          <w:color w:val="000000" w:themeColor="text1"/>
          <w:lang w:val="de-DE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„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Gott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Hoffnung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erfülle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euch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mit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aller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Freude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und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Frieden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im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Glauben,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dass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ihr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durch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die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Kraft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des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Heiligen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Geistes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DA12CB" w:rsidRPr="00CF41E5">
        <w:rPr>
          <w:rFonts w:asciiTheme="majorBidi" w:hAnsiTheme="majorBidi" w:cstheme="majorBidi"/>
          <w:color w:val="000000" w:themeColor="text1"/>
          <w:lang w:val="de-DE" w:bidi="he-IL"/>
        </w:rPr>
        <w:t>immer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DA12CB" w:rsidRPr="00CF41E5">
        <w:rPr>
          <w:rFonts w:asciiTheme="majorBidi" w:hAnsiTheme="majorBidi" w:cstheme="majorBidi"/>
          <w:color w:val="000000" w:themeColor="text1"/>
          <w:lang w:val="de-DE" w:bidi="he-IL"/>
        </w:rPr>
        <w:t>reicher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DA12CB" w:rsidRPr="00CF41E5">
        <w:rPr>
          <w:rFonts w:asciiTheme="majorBidi" w:hAnsiTheme="majorBidi" w:cstheme="majorBidi"/>
          <w:color w:val="000000" w:themeColor="text1"/>
          <w:lang w:val="de-DE" w:bidi="he-IL"/>
        </w:rPr>
        <w:t>an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DA12CB" w:rsidRPr="00CF41E5">
        <w:rPr>
          <w:rFonts w:asciiTheme="majorBidi" w:hAnsiTheme="majorBidi" w:cstheme="majorBidi"/>
          <w:color w:val="000000" w:themeColor="text1"/>
          <w:lang w:val="de-DE" w:bidi="he-IL"/>
        </w:rPr>
        <w:t>Hoffnung</w:t>
      </w:r>
      <w:r w:rsidR="00012DB9">
        <w:rPr>
          <w:rFonts w:asciiTheme="majorBidi" w:hAnsiTheme="majorBidi" w:cstheme="majorBidi"/>
          <w:color w:val="000000" w:themeColor="text1"/>
          <w:lang w:val="de-DE" w:bidi="he-IL"/>
        </w:rPr>
        <w:t xml:space="preserve"> </w:t>
      </w:r>
      <w:r w:rsidR="00DA12CB" w:rsidRPr="00CF41E5">
        <w:rPr>
          <w:rFonts w:asciiTheme="majorBidi" w:hAnsiTheme="majorBidi" w:cstheme="majorBidi"/>
          <w:color w:val="000000" w:themeColor="text1"/>
          <w:lang w:val="de-DE" w:bidi="he-IL"/>
        </w:rPr>
        <w:t>werdet</w:t>
      </w:r>
      <w:r w:rsidRPr="00CF41E5">
        <w:rPr>
          <w:rFonts w:asciiTheme="majorBidi" w:hAnsiTheme="majorBidi" w:cstheme="majorBidi"/>
          <w:color w:val="000000" w:themeColor="text1"/>
          <w:lang w:val="de-DE" w:bidi="he-IL"/>
        </w:rPr>
        <w:t>.</w:t>
      </w:r>
      <w:r w:rsidRPr="00CF41E5">
        <w:rPr>
          <w:rFonts w:asciiTheme="majorBidi" w:hAnsiTheme="majorBidi" w:cstheme="majorBidi"/>
          <w:color w:val="000000" w:themeColor="text1"/>
          <w:lang w:val="de-DE"/>
        </w:rPr>
        <w:t>“</w:t>
      </w:r>
    </w:p>
    <w:p w14:paraId="2DF77A01" w14:textId="77777777" w:rsidR="0010323F" w:rsidRPr="00CF41E5" w:rsidRDefault="0010323F" w:rsidP="0010323F">
      <w:pPr>
        <w:rPr>
          <w:rFonts w:cs="Times New Roman"/>
          <w:color w:val="000000" w:themeColor="text1"/>
          <w:lang w:val="de-DE"/>
        </w:rPr>
      </w:pPr>
    </w:p>
    <w:p w14:paraId="0A10452B" w14:textId="624D2873" w:rsidR="0010323F" w:rsidRPr="00EB2CAF" w:rsidRDefault="00B44E76" w:rsidP="00EB2CAF">
      <w:pPr>
        <w:rPr>
          <w:rFonts w:cs="Times New Roman"/>
          <w:color w:val="000000" w:themeColor="text1"/>
          <w:sz w:val="36"/>
          <w:szCs w:val="36"/>
          <w:lang w:val="de-DE"/>
        </w:rPr>
      </w:pPr>
      <w:r w:rsidRPr="00EB2CAF">
        <w:rPr>
          <w:rFonts w:cs="Times New Roman"/>
          <w:color w:val="000000" w:themeColor="text1"/>
          <w:sz w:val="36"/>
          <w:szCs w:val="36"/>
          <w:lang w:val="de-DE"/>
        </w:rPr>
        <w:lastRenderedPageBreak/>
        <w:t>Die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10323F" w:rsidRPr="00EB2CAF">
        <w:rPr>
          <w:rFonts w:cs="Times New Roman"/>
          <w:color w:val="000000" w:themeColor="text1"/>
          <w:sz w:val="36"/>
          <w:szCs w:val="36"/>
          <w:lang w:val="de-DE"/>
        </w:rPr>
        <w:t>mp4-Datei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findet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man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Pr="00EB2CAF">
        <w:rPr>
          <w:rFonts w:cs="Times New Roman"/>
          <w:color w:val="000000" w:themeColor="text1"/>
          <w:sz w:val="36"/>
          <w:szCs w:val="36"/>
          <w:lang w:val="de-DE"/>
        </w:rPr>
        <w:t>auf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Pr="00EB2CAF">
        <w:rPr>
          <w:rFonts w:cs="Times New Roman"/>
          <w:color w:val="000000" w:themeColor="text1"/>
          <w:sz w:val="36"/>
          <w:szCs w:val="36"/>
          <w:lang w:val="de-DE"/>
        </w:rPr>
        <w:t>dem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10323F" w:rsidRPr="00EB2CAF">
        <w:rPr>
          <w:rFonts w:cs="Times New Roman"/>
          <w:color w:val="000000" w:themeColor="text1"/>
          <w:sz w:val="36"/>
          <w:szCs w:val="36"/>
          <w:lang w:val="de-DE"/>
        </w:rPr>
        <w:t>YouTube-Kanal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DB19F9" w:rsidRPr="00EB2CAF">
        <w:rPr>
          <w:rFonts w:cs="Times New Roman"/>
          <w:color w:val="000000" w:themeColor="text1"/>
          <w:sz w:val="36"/>
          <w:szCs w:val="36"/>
          <w:lang w:val="de-DE"/>
        </w:rPr>
        <w:t>der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Mennon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i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tengemeinde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Basel-Holee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oder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von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Jacob</w:t>
      </w:r>
      <w:r w:rsidR="00012DB9">
        <w:rPr>
          <w:rFonts w:cs="Times New Roman"/>
          <w:color w:val="000000" w:themeColor="text1"/>
          <w:sz w:val="36"/>
          <w:szCs w:val="36"/>
          <w:lang w:val="de-DE"/>
        </w:rPr>
        <w:t xml:space="preserve"> </w:t>
      </w:r>
      <w:r w:rsidR="00EA1B84" w:rsidRPr="00EB2CAF">
        <w:rPr>
          <w:rFonts w:cs="Times New Roman"/>
          <w:color w:val="000000" w:themeColor="text1"/>
          <w:sz w:val="36"/>
          <w:szCs w:val="36"/>
          <w:lang w:val="de-DE"/>
        </w:rPr>
        <w:t>Thiessen</w:t>
      </w:r>
      <w:r w:rsidR="000574AA" w:rsidRPr="00EB2CAF">
        <w:rPr>
          <w:rFonts w:cs="Times New Roman"/>
          <w:color w:val="000000" w:themeColor="text1"/>
          <w:sz w:val="36"/>
          <w:szCs w:val="36"/>
          <w:lang w:val="de-DE"/>
        </w:rPr>
        <w:t>:</w:t>
      </w:r>
    </w:p>
    <w:p w14:paraId="1C135D85" w14:textId="6DCA5456" w:rsidR="0010323F" w:rsidRPr="00EB2CAF" w:rsidRDefault="00012DB9" w:rsidP="00EB2CAF">
      <w:pPr>
        <w:rPr>
          <w:rFonts w:cs="Times New Roman"/>
          <w:color w:val="000000" w:themeColor="text1"/>
          <w:sz w:val="36"/>
          <w:szCs w:val="36"/>
          <w:u w:val="single"/>
          <w:lang w:val="de-DE"/>
        </w:rPr>
      </w:pPr>
      <w:hyperlink r:id="rId8" w:history="1">
        <w:r w:rsidR="00874AD0" w:rsidRPr="00EB2CAF">
          <w:rPr>
            <w:rStyle w:val="Hyperlink"/>
            <w:color w:val="0070C0"/>
            <w:sz w:val="36"/>
            <w:szCs w:val="36"/>
            <w:lang w:val="de-DE"/>
          </w:rPr>
          <w:t>https://www.youtube.com/c/JacobThiessenSTHBasel</w:t>
        </w:r>
      </w:hyperlink>
      <w:r>
        <w:rPr>
          <w:color w:val="000000" w:themeColor="text1"/>
          <w:sz w:val="36"/>
          <w:szCs w:val="36"/>
          <w:u w:val="single"/>
          <w:lang w:val="de-DE"/>
        </w:rPr>
        <w:t xml:space="preserve"> </w:t>
      </w:r>
    </w:p>
    <w:sectPr w:rsidR="0010323F" w:rsidRPr="00EB2CAF" w:rsidSect="006B5E07">
      <w:headerReference w:type="even" r:id="rId9"/>
      <w:headerReference w:type="default" r:id="rId10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5E792" w14:textId="77777777" w:rsidR="00503C35" w:rsidRDefault="00503C35" w:rsidP="00312A7D">
      <w:pPr>
        <w:spacing w:line="240" w:lineRule="auto"/>
      </w:pPr>
      <w:r>
        <w:separator/>
      </w:r>
    </w:p>
  </w:endnote>
  <w:endnote w:type="continuationSeparator" w:id="0">
    <w:p w14:paraId="6DF7BEB1" w14:textId="77777777" w:rsidR="00503C35" w:rsidRDefault="00503C35" w:rsidP="00312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C8D21" w14:textId="77777777" w:rsidR="00503C35" w:rsidRDefault="00503C35" w:rsidP="00312A7D">
      <w:pPr>
        <w:spacing w:line="240" w:lineRule="auto"/>
      </w:pPr>
      <w:r>
        <w:separator/>
      </w:r>
    </w:p>
  </w:footnote>
  <w:footnote w:type="continuationSeparator" w:id="0">
    <w:p w14:paraId="3746D8DC" w14:textId="77777777" w:rsidR="00503C35" w:rsidRDefault="00503C35" w:rsidP="00312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44735937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26A40D6" w14:textId="477F38CA" w:rsidR="00312A7D" w:rsidRDefault="00312A7D" w:rsidP="00357A96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FA8E13F" w14:textId="77777777" w:rsidR="00312A7D" w:rsidRDefault="00312A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39624998"/>
      <w:docPartObj>
        <w:docPartGallery w:val="Page Numbers (Top of Page)"/>
        <w:docPartUnique/>
      </w:docPartObj>
    </w:sdtPr>
    <w:sdtEndPr>
      <w:rPr>
        <w:rStyle w:val="Seitenzahl"/>
        <w:rFonts w:cs="Times New Roman"/>
      </w:rPr>
    </w:sdtEndPr>
    <w:sdtContent>
      <w:p w14:paraId="055A9C97" w14:textId="13A500D7" w:rsidR="00312A7D" w:rsidRPr="00312A7D" w:rsidRDefault="00312A7D" w:rsidP="00357A96">
        <w:pPr>
          <w:pStyle w:val="Kopfzeile"/>
          <w:framePr w:wrap="none" w:vAnchor="text" w:hAnchor="margin" w:xAlign="center" w:y="1"/>
          <w:rPr>
            <w:rStyle w:val="Seitenzahl"/>
            <w:rFonts w:cs="Times New Roman"/>
          </w:rPr>
        </w:pPr>
        <w:r w:rsidRPr="00312A7D">
          <w:rPr>
            <w:rStyle w:val="Seitenzahl"/>
            <w:rFonts w:cs="Times New Roman"/>
          </w:rPr>
          <w:fldChar w:fldCharType="begin"/>
        </w:r>
        <w:r w:rsidRPr="00312A7D">
          <w:rPr>
            <w:rStyle w:val="Seitenzahl"/>
            <w:rFonts w:cs="Times New Roman"/>
          </w:rPr>
          <w:instrText xml:space="preserve"> PAGE </w:instrText>
        </w:r>
        <w:r w:rsidRPr="00312A7D">
          <w:rPr>
            <w:rStyle w:val="Seitenzahl"/>
            <w:rFonts w:cs="Times New Roman"/>
          </w:rPr>
          <w:fldChar w:fldCharType="separate"/>
        </w:r>
        <w:r w:rsidR="00012DB9">
          <w:rPr>
            <w:rStyle w:val="Seitenzahl"/>
            <w:rFonts w:cs="Times New Roman"/>
            <w:noProof/>
          </w:rPr>
          <w:t>11</w:t>
        </w:r>
        <w:r w:rsidRPr="00312A7D">
          <w:rPr>
            <w:rStyle w:val="Seitenzahl"/>
            <w:rFonts w:cs="Times New Roman"/>
          </w:rPr>
          <w:fldChar w:fldCharType="end"/>
        </w:r>
      </w:p>
    </w:sdtContent>
  </w:sdt>
  <w:p w14:paraId="150DF4A2" w14:textId="173598DD" w:rsidR="00312A7D" w:rsidRPr="00BC3CE9" w:rsidRDefault="00312A7D" w:rsidP="0056581B">
    <w:pPr>
      <w:pStyle w:val="Kopfzeile"/>
      <w:pBdr>
        <w:bottom w:val="single" w:sz="4" w:space="1" w:color="auto"/>
      </w:pBdr>
      <w:tabs>
        <w:tab w:val="clear" w:pos="9072"/>
        <w:tab w:val="right" w:pos="9632"/>
      </w:tabs>
      <w:rPr>
        <w:rFonts w:cs="Times New Roman"/>
        <w:color w:val="000000" w:themeColor="text1"/>
        <w:sz w:val="32"/>
        <w:szCs w:val="32"/>
        <w:lang w:val="de-DE"/>
      </w:rPr>
    </w:pPr>
    <w:r w:rsidRPr="00BC3CE9">
      <w:rPr>
        <w:rFonts w:cs="Times New Roman"/>
        <w:color w:val="000000" w:themeColor="text1"/>
        <w:sz w:val="32"/>
        <w:szCs w:val="32"/>
        <w:lang w:val="de-DE"/>
      </w:rPr>
      <w:t>Prof. Dr. Jacob Thiessen</w:t>
    </w:r>
    <w:r w:rsidRPr="00BC3CE9">
      <w:rPr>
        <w:rFonts w:cs="Times New Roman"/>
        <w:color w:val="000000" w:themeColor="text1"/>
        <w:sz w:val="32"/>
        <w:szCs w:val="32"/>
        <w:lang w:val="de-DE"/>
      </w:rPr>
      <w:tab/>
    </w:r>
    <w:r w:rsidRPr="00BC3CE9">
      <w:rPr>
        <w:rFonts w:cs="Times New Roman"/>
        <w:color w:val="000000" w:themeColor="text1"/>
        <w:sz w:val="32"/>
        <w:szCs w:val="32"/>
        <w:lang w:val="de-DE"/>
      </w:rPr>
      <w:tab/>
      <w:t>Predigt über Lk 2,8-14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997"/>
    <w:multiLevelType w:val="hybridMultilevel"/>
    <w:tmpl w:val="9CA87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02"/>
    <w:rsid w:val="00012DB9"/>
    <w:rsid w:val="00020266"/>
    <w:rsid w:val="00021CF2"/>
    <w:rsid w:val="000234BC"/>
    <w:rsid w:val="0002632B"/>
    <w:rsid w:val="000379FA"/>
    <w:rsid w:val="000458D2"/>
    <w:rsid w:val="000516CE"/>
    <w:rsid w:val="000574AA"/>
    <w:rsid w:val="00062FE0"/>
    <w:rsid w:val="0007089B"/>
    <w:rsid w:val="000852F0"/>
    <w:rsid w:val="000920E3"/>
    <w:rsid w:val="00092F54"/>
    <w:rsid w:val="000A74BC"/>
    <w:rsid w:val="000B3ACD"/>
    <w:rsid w:val="000B5F7D"/>
    <w:rsid w:val="000C501F"/>
    <w:rsid w:val="000D4B18"/>
    <w:rsid w:val="000E7B0C"/>
    <w:rsid w:val="000F1144"/>
    <w:rsid w:val="000F146B"/>
    <w:rsid w:val="000F2693"/>
    <w:rsid w:val="000F64DB"/>
    <w:rsid w:val="0010323F"/>
    <w:rsid w:val="0010407D"/>
    <w:rsid w:val="00107A99"/>
    <w:rsid w:val="00114E1D"/>
    <w:rsid w:val="00126D8F"/>
    <w:rsid w:val="00127780"/>
    <w:rsid w:val="00135C33"/>
    <w:rsid w:val="00140B15"/>
    <w:rsid w:val="0014491D"/>
    <w:rsid w:val="00146379"/>
    <w:rsid w:val="001523F0"/>
    <w:rsid w:val="0016524A"/>
    <w:rsid w:val="00176F74"/>
    <w:rsid w:val="00184F91"/>
    <w:rsid w:val="00190DA7"/>
    <w:rsid w:val="001C2A5A"/>
    <w:rsid w:val="001C2EB2"/>
    <w:rsid w:val="001C3605"/>
    <w:rsid w:val="001E0B9D"/>
    <w:rsid w:val="001E1FC4"/>
    <w:rsid w:val="001E5921"/>
    <w:rsid w:val="001F0F6C"/>
    <w:rsid w:val="001F2A30"/>
    <w:rsid w:val="001F597F"/>
    <w:rsid w:val="001F5A17"/>
    <w:rsid w:val="00204223"/>
    <w:rsid w:val="00234043"/>
    <w:rsid w:val="00237A26"/>
    <w:rsid w:val="00243648"/>
    <w:rsid w:val="00244A3A"/>
    <w:rsid w:val="00253B69"/>
    <w:rsid w:val="00257A77"/>
    <w:rsid w:val="002659BF"/>
    <w:rsid w:val="002758F4"/>
    <w:rsid w:val="0027726B"/>
    <w:rsid w:val="00281E26"/>
    <w:rsid w:val="002871F4"/>
    <w:rsid w:val="002964AE"/>
    <w:rsid w:val="002967F4"/>
    <w:rsid w:val="002A0042"/>
    <w:rsid w:val="002D14F0"/>
    <w:rsid w:val="002D4816"/>
    <w:rsid w:val="002E47CD"/>
    <w:rsid w:val="002F1875"/>
    <w:rsid w:val="003072A0"/>
    <w:rsid w:val="00312A7D"/>
    <w:rsid w:val="00314A36"/>
    <w:rsid w:val="00317D03"/>
    <w:rsid w:val="00324252"/>
    <w:rsid w:val="003374B9"/>
    <w:rsid w:val="00345A27"/>
    <w:rsid w:val="0034751E"/>
    <w:rsid w:val="00364D48"/>
    <w:rsid w:val="00381821"/>
    <w:rsid w:val="0038205B"/>
    <w:rsid w:val="00385ADD"/>
    <w:rsid w:val="00395725"/>
    <w:rsid w:val="003C49F1"/>
    <w:rsid w:val="003E410D"/>
    <w:rsid w:val="003E61CD"/>
    <w:rsid w:val="003E632A"/>
    <w:rsid w:val="00411BE0"/>
    <w:rsid w:val="00411CF1"/>
    <w:rsid w:val="004332A7"/>
    <w:rsid w:val="00434281"/>
    <w:rsid w:val="00450641"/>
    <w:rsid w:val="00467E17"/>
    <w:rsid w:val="004700F4"/>
    <w:rsid w:val="0048126B"/>
    <w:rsid w:val="0048367A"/>
    <w:rsid w:val="004914C9"/>
    <w:rsid w:val="00492FD1"/>
    <w:rsid w:val="004933F0"/>
    <w:rsid w:val="004A21CE"/>
    <w:rsid w:val="004A68D0"/>
    <w:rsid w:val="004B545E"/>
    <w:rsid w:val="004B79EE"/>
    <w:rsid w:val="004C2FDF"/>
    <w:rsid w:val="004C6A15"/>
    <w:rsid w:val="004D3028"/>
    <w:rsid w:val="004D54DC"/>
    <w:rsid w:val="004D653E"/>
    <w:rsid w:val="004F29D2"/>
    <w:rsid w:val="0050240E"/>
    <w:rsid w:val="00503C35"/>
    <w:rsid w:val="00540EE6"/>
    <w:rsid w:val="00546E61"/>
    <w:rsid w:val="00563E3B"/>
    <w:rsid w:val="0056581B"/>
    <w:rsid w:val="00565B88"/>
    <w:rsid w:val="00566AEB"/>
    <w:rsid w:val="0057017C"/>
    <w:rsid w:val="00587A7D"/>
    <w:rsid w:val="005D3B28"/>
    <w:rsid w:val="005D5B47"/>
    <w:rsid w:val="00602FD2"/>
    <w:rsid w:val="00605B47"/>
    <w:rsid w:val="00615486"/>
    <w:rsid w:val="00626DF7"/>
    <w:rsid w:val="00656A38"/>
    <w:rsid w:val="006810F5"/>
    <w:rsid w:val="00682DC4"/>
    <w:rsid w:val="00686934"/>
    <w:rsid w:val="006A358C"/>
    <w:rsid w:val="006B5E07"/>
    <w:rsid w:val="006B651E"/>
    <w:rsid w:val="006C11BE"/>
    <w:rsid w:val="006D158E"/>
    <w:rsid w:val="006E5C75"/>
    <w:rsid w:val="007072D5"/>
    <w:rsid w:val="00740246"/>
    <w:rsid w:val="00740A9A"/>
    <w:rsid w:val="00741588"/>
    <w:rsid w:val="00750804"/>
    <w:rsid w:val="00771BFD"/>
    <w:rsid w:val="00777F36"/>
    <w:rsid w:val="00787841"/>
    <w:rsid w:val="007917D8"/>
    <w:rsid w:val="007A4908"/>
    <w:rsid w:val="007B46C2"/>
    <w:rsid w:val="007C3BE6"/>
    <w:rsid w:val="007C78B0"/>
    <w:rsid w:val="007D0C4A"/>
    <w:rsid w:val="007E0A23"/>
    <w:rsid w:val="007E11F6"/>
    <w:rsid w:val="007E7ED5"/>
    <w:rsid w:val="007F0864"/>
    <w:rsid w:val="007F1AE2"/>
    <w:rsid w:val="00800606"/>
    <w:rsid w:val="00812CD2"/>
    <w:rsid w:val="008146DB"/>
    <w:rsid w:val="00814A27"/>
    <w:rsid w:val="00815D2D"/>
    <w:rsid w:val="00831379"/>
    <w:rsid w:val="00835041"/>
    <w:rsid w:val="008378CE"/>
    <w:rsid w:val="00866041"/>
    <w:rsid w:val="00872CD0"/>
    <w:rsid w:val="00872D36"/>
    <w:rsid w:val="00874AD0"/>
    <w:rsid w:val="008836F9"/>
    <w:rsid w:val="00896D77"/>
    <w:rsid w:val="0089728B"/>
    <w:rsid w:val="008B286A"/>
    <w:rsid w:val="008B5AA5"/>
    <w:rsid w:val="008C5632"/>
    <w:rsid w:val="008D61A0"/>
    <w:rsid w:val="008D6786"/>
    <w:rsid w:val="008E33C9"/>
    <w:rsid w:val="008E7E5A"/>
    <w:rsid w:val="0091421C"/>
    <w:rsid w:val="009167D8"/>
    <w:rsid w:val="0093265D"/>
    <w:rsid w:val="00933702"/>
    <w:rsid w:val="009371DE"/>
    <w:rsid w:val="009438D9"/>
    <w:rsid w:val="00946F32"/>
    <w:rsid w:val="00953641"/>
    <w:rsid w:val="00957FD0"/>
    <w:rsid w:val="00963CDC"/>
    <w:rsid w:val="00964A00"/>
    <w:rsid w:val="009851E9"/>
    <w:rsid w:val="009903B1"/>
    <w:rsid w:val="00992D18"/>
    <w:rsid w:val="00995F84"/>
    <w:rsid w:val="00995FFC"/>
    <w:rsid w:val="009A1CB6"/>
    <w:rsid w:val="009A6077"/>
    <w:rsid w:val="009B1A0A"/>
    <w:rsid w:val="009B2072"/>
    <w:rsid w:val="009B78A3"/>
    <w:rsid w:val="009C6F58"/>
    <w:rsid w:val="009E330A"/>
    <w:rsid w:val="009E64D1"/>
    <w:rsid w:val="009F2171"/>
    <w:rsid w:val="009F2BA0"/>
    <w:rsid w:val="009F4C63"/>
    <w:rsid w:val="009F5D07"/>
    <w:rsid w:val="00A03FF8"/>
    <w:rsid w:val="00A06C9D"/>
    <w:rsid w:val="00A17A5D"/>
    <w:rsid w:val="00A216B9"/>
    <w:rsid w:val="00A21984"/>
    <w:rsid w:val="00A30C09"/>
    <w:rsid w:val="00A320DE"/>
    <w:rsid w:val="00A448A2"/>
    <w:rsid w:val="00A55BBA"/>
    <w:rsid w:val="00A62273"/>
    <w:rsid w:val="00A65930"/>
    <w:rsid w:val="00A8045B"/>
    <w:rsid w:val="00AA3816"/>
    <w:rsid w:val="00AB0EB6"/>
    <w:rsid w:val="00AB1761"/>
    <w:rsid w:val="00AB74B0"/>
    <w:rsid w:val="00AC36DA"/>
    <w:rsid w:val="00AC4B6C"/>
    <w:rsid w:val="00AD4C5D"/>
    <w:rsid w:val="00AD69B9"/>
    <w:rsid w:val="00AE7D42"/>
    <w:rsid w:val="00AF43E7"/>
    <w:rsid w:val="00B00BEB"/>
    <w:rsid w:val="00B02F69"/>
    <w:rsid w:val="00B11CF2"/>
    <w:rsid w:val="00B358B8"/>
    <w:rsid w:val="00B43053"/>
    <w:rsid w:val="00B44D43"/>
    <w:rsid w:val="00B44E76"/>
    <w:rsid w:val="00B84F3D"/>
    <w:rsid w:val="00B94B98"/>
    <w:rsid w:val="00BC0CB4"/>
    <w:rsid w:val="00BC0DA2"/>
    <w:rsid w:val="00BC3CE9"/>
    <w:rsid w:val="00BC40E1"/>
    <w:rsid w:val="00BC4407"/>
    <w:rsid w:val="00BD4823"/>
    <w:rsid w:val="00BE083F"/>
    <w:rsid w:val="00BE627C"/>
    <w:rsid w:val="00BE679A"/>
    <w:rsid w:val="00C00F6A"/>
    <w:rsid w:val="00C1005B"/>
    <w:rsid w:val="00C315E5"/>
    <w:rsid w:val="00C357B0"/>
    <w:rsid w:val="00C470BA"/>
    <w:rsid w:val="00C74115"/>
    <w:rsid w:val="00C862DE"/>
    <w:rsid w:val="00CA304C"/>
    <w:rsid w:val="00CA30C1"/>
    <w:rsid w:val="00CA5FF7"/>
    <w:rsid w:val="00CA62DA"/>
    <w:rsid w:val="00CB75EB"/>
    <w:rsid w:val="00CC0DB3"/>
    <w:rsid w:val="00CC5EDF"/>
    <w:rsid w:val="00CD078A"/>
    <w:rsid w:val="00CD1245"/>
    <w:rsid w:val="00CD54A3"/>
    <w:rsid w:val="00CD62A9"/>
    <w:rsid w:val="00CD78C3"/>
    <w:rsid w:val="00CE3BFD"/>
    <w:rsid w:val="00CE7F3D"/>
    <w:rsid w:val="00CF41E5"/>
    <w:rsid w:val="00CF4FEA"/>
    <w:rsid w:val="00CF7BDB"/>
    <w:rsid w:val="00D013C9"/>
    <w:rsid w:val="00D056C6"/>
    <w:rsid w:val="00D14A38"/>
    <w:rsid w:val="00D26A34"/>
    <w:rsid w:val="00D34600"/>
    <w:rsid w:val="00D42B52"/>
    <w:rsid w:val="00D43304"/>
    <w:rsid w:val="00D5247C"/>
    <w:rsid w:val="00D6217C"/>
    <w:rsid w:val="00D73E4C"/>
    <w:rsid w:val="00D816AA"/>
    <w:rsid w:val="00D82416"/>
    <w:rsid w:val="00D924E0"/>
    <w:rsid w:val="00DA12CB"/>
    <w:rsid w:val="00DA2278"/>
    <w:rsid w:val="00DB19F9"/>
    <w:rsid w:val="00DC456F"/>
    <w:rsid w:val="00DE2EC4"/>
    <w:rsid w:val="00DE50FB"/>
    <w:rsid w:val="00DE742D"/>
    <w:rsid w:val="00DF11D1"/>
    <w:rsid w:val="00DF2B9B"/>
    <w:rsid w:val="00E044F9"/>
    <w:rsid w:val="00E05D85"/>
    <w:rsid w:val="00E06DF1"/>
    <w:rsid w:val="00E12542"/>
    <w:rsid w:val="00E167D5"/>
    <w:rsid w:val="00E16BF7"/>
    <w:rsid w:val="00E20F66"/>
    <w:rsid w:val="00E234FD"/>
    <w:rsid w:val="00E40465"/>
    <w:rsid w:val="00E4053C"/>
    <w:rsid w:val="00E423E0"/>
    <w:rsid w:val="00E4352D"/>
    <w:rsid w:val="00E44FBF"/>
    <w:rsid w:val="00E527E2"/>
    <w:rsid w:val="00E61982"/>
    <w:rsid w:val="00E61EB0"/>
    <w:rsid w:val="00E65A64"/>
    <w:rsid w:val="00E667B5"/>
    <w:rsid w:val="00E737CE"/>
    <w:rsid w:val="00E87A16"/>
    <w:rsid w:val="00E96248"/>
    <w:rsid w:val="00E9762D"/>
    <w:rsid w:val="00EA1B84"/>
    <w:rsid w:val="00EB2CAF"/>
    <w:rsid w:val="00EB45C8"/>
    <w:rsid w:val="00EC2191"/>
    <w:rsid w:val="00EC5205"/>
    <w:rsid w:val="00ED5620"/>
    <w:rsid w:val="00ED761F"/>
    <w:rsid w:val="00EF314D"/>
    <w:rsid w:val="00EF4E7B"/>
    <w:rsid w:val="00F03102"/>
    <w:rsid w:val="00F04CC3"/>
    <w:rsid w:val="00F07FBD"/>
    <w:rsid w:val="00F17AE9"/>
    <w:rsid w:val="00F463CE"/>
    <w:rsid w:val="00F4672E"/>
    <w:rsid w:val="00F503BA"/>
    <w:rsid w:val="00F555F1"/>
    <w:rsid w:val="00F77D05"/>
    <w:rsid w:val="00F80DD3"/>
    <w:rsid w:val="00F82920"/>
    <w:rsid w:val="00FA43F9"/>
    <w:rsid w:val="00FB3A67"/>
    <w:rsid w:val="00FC1053"/>
    <w:rsid w:val="00FD5E6F"/>
    <w:rsid w:val="00FE328E"/>
    <w:rsid w:val="00FE4259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3214E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5E5"/>
    <w:pPr>
      <w:spacing w:line="420" w:lineRule="exact"/>
      <w:jc w:val="both"/>
    </w:pPr>
    <w:rPr>
      <w:rFonts w:ascii="Times New Roman" w:hAnsi="Times New Roman"/>
      <w:sz w:val="37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E6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1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2A7D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D5E6F"/>
    <w:rPr>
      <w:rFonts w:ascii="Times New Roman" w:eastAsiaTheme="majorEastAsia" w:hAnsi="Times New Roman" w:cstheme="majorBidi"/>
      <w:b/>
      <w:color w:val="000000" w:themeColor="text1"/>
      <w:sz w:val="40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312A7D"/>
  </w:style>
  <w:style w:type="paragraph" w:styleId="Fuzeile">
    <w:name w:val="footer"/>
    <w:basedOn w:val="Standard"/>
    <w:link w:val="FuzeileZchn"/>
    <w:uiPriority w:val="99"/>
    <w:unhideWhenUsed/>
    <w:rsid w:val="00312A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A7D"/>
  </w:style>
  <w:style w:type="character" w:styleId="Seitenzahl">
    <w:name w:val="page number"/>
    <w:basedOn w:val="Absatz-Standardschriftart"/>
    <w:uiPriority w:val="99"/>
    <w:semiHidden/>
    <w:unhideWhenUsed/>
    <w:rsid w:val="00312A7D"/>
  </w:style>
  <w:style w:type="character" w:styleId="Hyperlink">
    <w:name w:val="Hyperlink"/>
    <w:basedOn w:val="Absatz-Standardschriftart"/>
    <w:uiPriority w:val="99"/>
    <w:unhideWhenUsed/>
    <w:rsid w:val="0010323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autoRedefine/>
    <w:qFormat/>
    <w:rsid w:val="00995F84"/>
    <w:pPr>
      <w:tabs>
        <w:tab w:val="left" w:pos="187"/>
      </w:tabs>
      <w:spacing w:line="240" w:lineRule="exact"/>
      <w:ind w:left="284" w:hanging="284"/>
    </w:pPr>
    <w:rPr>
      <w:rFonts w:eastAsia="MS Mincho" w:cs="Helvetica"/>
      <w:color w:val="000000" w:themeColor="text1"/>
      <w:sz w:val="20"/>
      <w:szCs w:val="20"/>
      <w:lang w:val="de-DE" w:eastAsia="ja-JP"/>
    </w:rPr>
  </w:style>
  <w:style w:type="character" w:customStyle="1" w:styleId="FunotentextZchn">
    <w:name w:val="Fußnotentext Zchn"/>
    <w:basedOn w:val="Absatz-Standardschriftart"/>
    <w:link w:val="Funotentext"/>
    <w:rsid w:val="00995F84"/>
    <w:rPr>
      <w:rFonts w:ascii="Times New Roman" w:eastAsia="MS Mincho" w:hAnsi="Times New Roman" w:cs="Helvetica"/>
      <w:color w:val="000000" w:themeColor="text1"/>
      <w:sz w:val="20"/>
      <w:szCs w:val="20"/>
      <w:lang w:val="de-DE" w:eastAsia="ja-JP"/>
    </w:rPr>
  </w:style>
  <w:style w:type="character" w:styleId="Funotenzeichen">
    <w:name w:val="footnote reference"/>
    <w:qFormat/>
    <w:rsid w:val="00995F84"/>
    <w:rPr>
      <w:rFonts w:ascii="Times New Roman" w:hAnsi="Times New Roman"/>
      <w:sz w:val="24"/>
      <w:szCs w:val="24"/>
      <w:vertAlign w:val="superscript"/>
    </w:rPr>
  </w:style>
  <w:style w:type="paragraph" w:customStyle="1" w:styleId="Textkrper-Einzug">
    <w:name w:val="Textkörper-Einzug"/>
    <w:basedOn w:val="Standard"/>
    <w:autoRedefine/>
    <w:rsid w:val="00C315E5"/>
    <w:pPr>
      <w:spacing w:before="60" w:after="60" w:line="400" w:lineRule="exact"/>
      <w:ind w:left="227"/>
    </w:pPr>
    <w:rPr>
      <w:rFonts w:eastAsia="Times" w:cs="Times New Roman"/>
      <w:sz w:val="35"/>
      <w:szCs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7A9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F1144"/>
    <w:rPr>
      <w:rFonts w:ascii="Times New Roman" w:hAnsi="Times New Roman"/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5E5"/>
    <w:pPr>
      <w:spacing w:line="420" w:lineRule="exact"/>
      <w:jc w:val="both"/>
    </w:pPr>
    <w:rPr>
      <w:rFonts w:ascii="Times New Roman" w:hAnsi="Times New Roman"/>
      <w:sz w:val="37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E6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1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2A7D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D5E6F"/>
    <w:rPr>
      <w:rFonts w:ascii="Times New Roman" w:eastAsiaTheme="majorEastAsia" w:hAnsi="Times New Roman" w:cstheme="majorBidi"/>
      <w:b/>
      <w:color w:val="000000" w:themeColor="text1"/>
      <w:sz w:val="40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312A7D"/>
  </w:style>
  <w:style w:type="paragraph" w:styleId="Fuzeile">
    <w:name w:val="footer"/>
    <w:basedOn w:val="Standard"/>
    <w:link w:val="FuzeileZchn"/>
    <w:uiPriority w:val="99"/>
    <w:unhideWhenUsed/>
    <w:rsid w:val="00312A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A7D"/>
  </w:style>
  <w:style w:type="character" w:styleId="Seitenzahl">
    <w:name w:val="page number"/>
    <w:basedOn w:val="Absatz-Standardschriftart"/>
    <w:uiPriority w:val="99"/>
    <w:semiHidden/>
    <w:unhideWhenUsed/>
    <w:rsid w:val="00312A7D"/>
  </w:style>
  <w:style w:type="character" w:styleId="Hyperlink">
    <w:name w:val="Hyperlink"/>
    <w:basedOn w:val="Absatz-Standardschriftart"/>
    <w:uiPriority w:val="99"/>
    <w:unhideWhenUsed/>
    <w:rsid w:val="0010323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autoRedefine/>
    <w:qFormat/>
    <w:rsid w:val="00995F84"/>
    <w:pPr>
      <w:tabs>
        <w:tab w:val="left" w:pos="187"/>
      </w:tabs>
      <w:spacing w:line="240" w:lineRule="exact"/>
      <w:ind w:left="284" w:hanging="284"/>
    </w:pPr>
    <w:rPr>
      <w:rFonts w:eastAsia="MS Mincho" w:cs="Helvetica"/>
      <w:color w:val="000000" w:themeColor="text1"/>
      <w:sz w:val="20"/>
      <w:szCs w:val="20"/>
      <w:lang w:val="de-DE" w:eastAsia="ja-JP"/>
    </w:rPr>
  </w:style>
  <w:style w:type="character" w:customStyle="1" w:styleId="FunotentextZchn">
    <w:name w:val="Fußnotentext Zchn"/>
    <w:basedOn w:val="Absatz-Standardschriftart"/>
    <w:link w:val="Funotentext"/>
    <w:rsid w:val="00995F84"/>
    <w:rPr>
      <w:rFonts w:ascii="Times New Roman" w:eastAsia="MS Mincho" w:hAnsi="Times New Roman" w:cs="Helvetica"/>
      <w:color w:val="000000" w:themeColor="text1"/>
      <w:sz w:val="20"/>
      <w:szCs w:val="20"/>
      <w:lang w:val="de-DE" w:eastAsia="ja-JP"/>
    </w:rPr>
  </w:style>
  <w:style w:type="character" w:styleId="Funotenzeichen">
    <w:name w:val="footnote reference"/>
    <w:qFormat/>
    <w:rsid w:val="00995F84"/>
    <w:rPr>
      <w:rFonts w:ascii="Times New Roman" w:hAnsi="Times New Roman"/>
      <w:sz w:val="24"/>
      <w:szCs w:val="24"/>
      <w:vertAlign w:val="superscript"/>
    </w:rPr>
  </w:style>
  <w:style w:type="paragraph" w:customStyle="1" w:styleId="Textkrper-Einzug">
    <w:name w:val="Textkörper-Einzug"/>
    <w:basedOn w:val="Standard"/>
    <w:autoRedefine/>
    <w:rsid w:val="00C315E5"/>
    <w:pPr>
      <w:spacing w:before="60" w:after="60" w:line="400" w:lineRule="exact"/>
      <w:ind w:left="227"/>
    </w:pPr>
    <w:rPr>
      <w:rFonts w:eastAsia="Times" w:cs="Times New Roman"/>
      <w:sz w:val="35"/>
      <w:szCs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7A9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F1144"/>
    <w:rPr>
      <w:rFonts w:ascii="Times New Roman" w:hAnsi="Times New Roman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JacobThiessenSTHBas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3144</Words>
  <Characters>19814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Freude, Herrlichkeit, Friede – die Botschaft der Engel an die Hirten von Bethlehem und an uns</vt:lpstr>
    </vt:vector>
  </TitlesOfParts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Freude, Herrlichkeit, Friede – die Botschaft der Engel an die Hirten von Bethlehem und an uns</dc:title>
  <dc:subject/>
  <dc:creator>Jacob Thiessen</dc:creator>
  <cp:keywords/>
  <dc:description/>
  <cp:lastModifiedBy>Me</cp:lastModifiedBy>
  <cp:revision>400</cp:revision>
  <cp:lastPrinted>2021-12-25T06:25:00Z</cp:lastPrinted>
  <dcterms:created xsi:type="dcterms:W3CDTF">2021-12-18T19:03:00Z</dcterms:created>
  <dcterms:modified xsi:type="dcterms:W3CDTF">2022-01-08T22:24:00Z</dcterms:modified>
</cp:coreProperties>
</file>