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496E0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496E0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C18A5" w:rsidRDefault="008C18A5" w:rsidP="00FA5DBD">
      <w:pPr>
        <w:pStyle w:val="Absatzregulr"/>
      </w:pPr>
    </w:p>
    <w:p w:rsidR="005612DA" w:rsidRDefault="005612DA" w:rsidP="00FA5DBD">
      <w:pPr>
        <w:pStyle w:val="Absatzregulr"/>
      </w:pPr>
    </w:p>
    <w:p w:rsidR="005612DA" w:rsidRDefault="005612DA" w:rsidP="00FA5DBD">
      <w:pPr>
        <w:pStyle w:val="Absatzregulr"/>
      </w:pPr>
    </w:p>
    <w:p w:rsidR="005612DA" w:rsidRDefault="005612DA" w:rsidP="00FA5DBD">
      <w:pPr>
        <w:pStyle w:val="Absatzregulr"/>
      </w:pPr>
    </w:p>
    <w:p w:rsidR="00803F12" w:rsidRPr="004D2F21" w:rsidRDefault="004570D5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Die</w:t>
      </w:r>
      <w:r w:rsidR="00496E0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nötige</w:t>
      </w:r>
      <w:r w:rsidR="00496E0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Unterstützung</w:t>
      </w:r>
      <w:r w:rsidR="00496E00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annehmen</w:t>
      </w:r>
      <w:r w:rsidR="00496E00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>
        <w:rPr>
          <w:rFonts w:ascii="Times New Roman" w:hAnsi="Times New Roman"/>
          <w:b w:val="0"/>
          <w:sz w:val="20"/>
        </w:rPr>
        <w:t>Epheser-Brief</w:t>
      </w:r>
      <w:r w:rsidR="00496E00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6</w:t>
      </w:r>
      <w:r w:rsidR="00496E00">
        <w:rPr>
          <w:rFonts w:ascii="Times New Roman" w:hAnsi="Times New Roman"/>
          <w:b w:val="0"/>
          <w:sz w:val="20"/>
        </w:rPr>
        <w:t>, 1</w:t>
      </w:r>
      <w:r>
        <w:rPr>
          <w:rFonts w:ascii="Times New Roman" w:hAnsi="Times New Roman"/>
          <w:b w:val="0"/>
          <w:sz w:val="20"/>
        </w:rPr>
        <w:t>0-11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:rsidR="00A32C1D" w:rsidRDefault="00A32C1D" w:rsidP="008C18A5">
      <w:pPr>
        <w:pStyle w:val="Absatzregulr"/>
      </w:pPr>
    </w:p>
    <w:p w:rsidR="005612DA" w:rsidRDefault="005612DA" w:rsidP="008C18A5">
      <w:pPr>
        <w:pStyle w:val="Absatzregulr"/>
      </w:pPr>
    </w:p>
    <w:p w:rsidR="005612DA" w:rsidRDefault="005612DA" w:rsidP="008C18A5">
      <w:pPr>
        <w:pStyle w:val="Absatzregulr"/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FF0842" w:rsidRPr="00B128D5" w:rsidRDefault="00FF0842" w:rsidP="00B128D5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B128D5">
        <w:rPr>
          <w:rFonts w:ascii="Times New Roman" w:hAnsi="Times New Roman"/>
          <w:sz w:val="24"/>
          <w:szCs w:val="24"/>
        </w:rPr>
        <w:t>Am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7.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Februar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2016,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über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drei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Jahren,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hatte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Auslegung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Epheserbriefes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begonnen.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Predigtreihen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31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Predigten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liegen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hinter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alles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nachlesen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nachhören.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Webseite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(kircheimvolkshaus.ch)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sermon-online.de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findet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Predigten.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Heute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beginnen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letzten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Abschnitt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Epheserbrief.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Serie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heisst: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Gefahren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erkennen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abwehren.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Bekannt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Abschnitt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geistliche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betont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Ende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Briefes,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Glauben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aktiv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verteidigen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müssen.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vielleicht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gefallen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mag,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christliche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Glaube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immer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Kampf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verbunden.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forderte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Timotheus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„Kämpfe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guten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Kampf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Glaubens;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ergreife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Leben,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wozu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berufen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bekannt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Bekenntnis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Zeugen.“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Serie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entdecken,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Kampf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gekämpft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wirklichen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Gefahren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abwehren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beginnt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Abschnitt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folgenden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Worten:</w:t>
      </w:r>
    </w:p>
    <w:p w:rsidR="00FF0842" w:rsidRPr="00CB0BFA" w:rsidRDefault="00FF0842" w:rsidP="00CB0BFA">
      <w:pPr>
        <w:pStyle w:val="Absatzregulr"/>
        <w:spacing w:before="0"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CB0BFA">
        <w:rPr>
          <w:rFonts w:ascii="Times New Roman" w:hAnsi="Times New Roman"/>
          <w:i/>
          <w:sz w:val="24"/>
          <w:szCs w:val="24"/>
        </w:rPr>
        <w:t>Noch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ein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letztes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Wort: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Werdet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stark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durch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die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Verbindung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mit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dem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Herrn!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Lasst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euch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stärken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von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seiner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Kraft!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Legt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die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Waffenrüstung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an,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die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Gott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euch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gibt,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dann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können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euch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die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Schliche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des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Teufels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nichts</w:t>
      </w:r>
      <w:r w:rsidR="00496E00">
        <w:rPr>
          <w:rFonts w:ascii="Times New Roman" w:hAnsi="Times New Roman"/>
          <w:i/>
          <w:sz w:val="24"/>
          <w:szCs w:val="24"/>
        </w:rPr>
        <w:t xml:space="preserve"> </w:t>
      </w:r>
      <w:r w:rsidRPr="00CB0BFA">
        <w:rPr>
          <w:rFonts w:ascii="Times New Roman" w:hAnsi="Times New Roman"/>
          <w:i/>
          <w:sz w:val="24"/>
          <w:szCs w:val="24"/>
        </w:rPr>
        <w:t>anhaben.</w:t>
      </w:r>
      <w:r w:rsidR="00496E00">
        <w:rPr>
          <w:rFonts w:ascii="Times New Roman" w:hAnsi="Times New Roman"/>
          <w:i/>
          <w:sz w:val="24"/>
          <w:szCs w:val="24"/>
        </w:rPr>
        <w:t xml:space="preserve"> Epheser </w:t>
      </w:r>
      <w:r w:rsidRPr="00CB0BFA">
        <w:rPr>
          <w:rFonts w:ascii="Times New Roman" w:hAnsi="Times New Roman"/>
          <w:i/>
          <w:sz w:val="24"/>
          <w:szCs w:val="24"/>
        </w:rPr>
        <w:t>6</w:t>
      </w:r>
      <w:r w:rsidR="00496E00">
        <w:rPr>
          <w:rFonts w:ascii="Times New Roman" w:hAnsi="Times New Roman"/>
          <w:i/>
          <w:sz w:val="24"/>
          <w:szCs w:val="24"/>
        </w:rPr>
        <w:t>, 1</w:t>
      </w:r>
      <w:r w:rsidRPr="00CB0BFA">
        <w:rPr>
          <w:rFonts w:ascii="Times New Roman" w:hAnsi="Times New Roman"/>
          <w:i/>
          <w:sz w:val="24"/>
          <w:szCs w:val="24"/>
        </w:rPr>
        <w:t>0-11.</w:t>
      </w:r>
    </w:p>
    <w:p w:rsidR="00FF0842" w:rsidRPr="00B128D5" w:rsidRDefault="00FF0842" w:rsidP="00B128D5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letzten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wichtigen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Gedanken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will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Brief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beschliessen: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letztes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Wort!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will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ganze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Aufmerksamkeit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einfordern.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jetzt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Schluss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noch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grösster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Wichtigkeit.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Heute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beschäftigen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beiden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einleitenden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unter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Überschrift: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nötige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Unterstützung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annehmen.</w:t>
      </w:r>
    </w:p>
    <w:p w:rsidR="00FF0842" w:rsidRPr="0040068C" w:rsidRDefault="00FF0842" w:rsidP="0040068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7014050"/>
      <w:r w:rsidRPr="0040068C">
        <w:rPr>
          <w:rFonts w:ascii="Times New Roman" w:hAnsi="Times New Roman"/>
          <w:b w:val="0"/>
          <w:sz w:val="24"/>
          <w:szCs w:val="24"/>
        </w:rPr>
        <w:t>Verlasst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40068C">
        <w:rPr>
          <w:rFonts w:ascii="Times New Roman" w:hAnsi="Times New Roman"/>
          <w:b w:val="0"/>
          <w:sz w:val="24"/>
          <w:szCs w:val="24"/>
        </w:rPr>
        <w:t>euch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40068C">
        <w:rPr>
          <w:rFonts w:ascii="Times New Roman" w:hAnsi="Times New Roman"/>
          <w:b w:val="0"/>
          <w:sz w:val="24"/>
          <w:szCs w:val="24"/>
        </w:rPr>
        <w:t>auf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40068C">
        <w:rPr>
          <w:rFonts w:ascii="Times New Roman" w:hAnsi="Times New Roman"/>
          <w:b w:val="0"/>
          <w:sz w:val="24"/>
          <w:szCs w:val="24"/>
        </w:rPr>
        <w:t>Gottes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40068C">
        <w:rPr>
          <w:rFonts w:ascii="Times New Roman" w:hAnsi="Times New Roman"/>
          <w:b w:val="0"/>
          <w:sz w:val="24"/>
          <w:szCs w:val="24"/>
        </w:rPr>
        <w:t>Kraft!</w:t>
      </w:r>
      <w:bookmarkEnd w:id="2"/>
    </w:p>
    <w:p w:rsidR="00FF0842" w:rsidRPr="00B128D5" w:rsidRDefault="00FF0842" w:rsidP="00B128D5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128D5">
        <w:rPr>
          <w:rFonts w:ascii="Times New Roman" w:hAnsi="Times New Roman"/>
          <w:sz w:val="24"/>
          <w:szCs w:val="24"/>
        </w:rPr>
        <w:t>Bevor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Gefahren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eingeht,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ausgesetzt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sind,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darauf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Gefahren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eigener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entgegenstellen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zwingend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Unterstützung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angewiesen!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benötigen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sozusagen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Kraftzufuhr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kommt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selbst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Himmelfahrt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Jüngern: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„Mir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gegeben.“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wollte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Jüngern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verlassen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selbst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nun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Vater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zurück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Nachfolger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unterstützen.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Deshalb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schreibt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„Werdet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stark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Verbindung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Herrn!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stärken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Kraft!“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sagen: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Lasst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Herrn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stark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machen.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Gute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Nachricht,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zitiere,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Übersetzung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gut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formuliert,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gemeint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muss.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einmalig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gegeben,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Besitz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kommen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über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verfügen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zeigt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Wirkung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nur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Nur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verbunden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bekommen,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gebraucht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Elektroinstallationen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Hauses.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bester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Qualität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modernsten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Standarts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entsprechen.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Stromnetz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angeschlossen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nützen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alle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Installationen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nichts.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Egal,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via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Stromnetz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Sonnenkollektoren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eingespiesen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muss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Stromquelle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verbunden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ansonsten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frunktioniert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Licht,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Kühlschrank,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Waschmaschine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immer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Strom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betrieben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muss.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nur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wirksam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verbunden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sind.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Aber,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hergestellt?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nämlich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automatisch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vorhanden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Gegenteil,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Mensch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selbst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gestellt.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wohl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religiös,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trotzdem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Schöpfer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getrennt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durch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Sünde.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erinnerte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Zustand,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bevor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nachfolgten: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wart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tot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Übertretungen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Sünden.“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Tot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bedeutet,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getrennt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standen.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Doch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Liebe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fand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Weg,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toten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Menschen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erwecken,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abgebrochene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herzustellen.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meint: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„Gottes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unbegreiflich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gross!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unserer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Verfehlungen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tot,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geliebt,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gemacht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Ja,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Gnade,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seid!“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–5.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Todeszustand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gerettet,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bedeutet,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Mensch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neuem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erweckt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wurde.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bedeutet,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Lebensspender,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getreten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–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Bild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nochmals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aufzugreifen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–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wurde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Stromnetz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angeschlossen.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möglich,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weil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Problem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Schuld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gelöst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Stafe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genommen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hatte,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bezahlen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hätten.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sagt: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„Weil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Blut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vergossen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fern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Vorrecht,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Nähe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Weil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für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Kreuz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starb,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nun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Vorrecht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sein!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nahe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sein!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gilt,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hergestellt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hast.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musst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einfach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Schuld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erkennen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bekennen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glauben,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für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Schuld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Kreuz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bezahlt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Geschenk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annimmst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nachfolgst,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Schöpfer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hergestellt.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sozusagen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angeschlossen.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geschieht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einfachen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aufrichtigen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Gebet,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schreibt: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„Jeder,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anruft,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Schritt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getan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hast,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stehst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wirkt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hinein.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begeistert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Beginn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Briefes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äussert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Wunsch,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erkennen.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meint: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öffne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Herzens,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erkennt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überwältigend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uns,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Glaubenden,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Werk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ist.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dieselbe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gewaltige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Stärke,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Werk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auferweckte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himmlischen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Ehrenplatz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rechten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gab.“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8–20.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fand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Auferweckung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höchsten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Ausdruck.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Auferstehung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zeigt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stärker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grösste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Feinde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Menschen: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stärker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Tod!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besiegt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Tod.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neuem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erwecken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Tod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auferstehen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lassen.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Natürlich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fragte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mich,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Ausdruck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findet.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allenfalls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sichtbar?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Schwäche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Versagen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begleitet?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selbst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litt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unter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persönlichen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Schwäche.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Vermutlich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körperlicher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Art.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Jedenfalls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wollte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heilen.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„Lass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Gnade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genügen;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vollendet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Schwachheit.“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erweist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dadurch,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erfolgreiche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Menschen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macht.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musste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vielen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Niederlagen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Demütigungen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zurechtkommen.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Timotheus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schrieb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letzten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Brief: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weisst,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Gläubigen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Provinz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Asien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gelassen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Phygelus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Hermogenes.“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sichtbare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sondern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Enttäuschung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Frustration.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Selbst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Gericht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liessen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alle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allein.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zogen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zurück,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würden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kennen.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berichtet: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erste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Mal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Gericht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stand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verteidigen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musste,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trat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ein;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liessen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Stich.“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Gottes?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wirkte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Situation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aus?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innere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drin,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gab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verzagen,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sondern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Evangelium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festzuhalten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Auftrag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erfüllen.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schrieb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Timotheus: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stand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Seite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Kraft,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Auftrag,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Völkern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verkünden,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Gelegenheit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vollem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Umfang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erfüllen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konnte.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getan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drohenden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Tod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entrissen!“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gibt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innere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schwierigen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Zeiten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innerlich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stark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macht,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Wahrheit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Evangeliums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festhalten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gegeben,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treu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weil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durch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Heiligen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wohnt.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Jüngern: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halten;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Wohnung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nehmen.“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gibt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Geborgenheit,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Halt,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Festigkeit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Frieden,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dann,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angegriffen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verhöhnt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Stärke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fordert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Epheser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Timotheus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forderte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Leiden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vertrauen.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schreibt: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„Bekenne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daher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Scheu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schäme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stehen,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Gefangener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seinetwillen!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vielmehr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bereit,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leiden.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nötige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geben.“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vorhanden.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Heilige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gibt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brauchen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zulassen.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einfach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bemächtigen,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sondern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müssen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selber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entscheiden,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treu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wollen.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Timotheus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musste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entscheiden,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bereit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will,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für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Evangelium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leiden.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bereit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sichert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nötige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standhaft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Heilige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entscheiden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stark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beeinflussen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lassen.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Deshalb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spornt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immer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Einfluss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Heiligen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Geistes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viel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Raum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geben.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Galatern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schreibt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er:</w:t>
      </w:r>
      <w:bookmarkStart w:id="3" w:name="_Hlk7084159"/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3"/>
      <w:r w:rsidRPr="005C0CC0">
        <w:rPr>
          <w:rFonts w:ascii="Times New Roman" w:hAnsi="Times New Roman"/>
          <w:bCs/>
          <w:i/>
          <w:noProof/>
          <w:sz w:val="24"/>
          <w:szCs w:val="24"/>
        </w:rPr>
        <w:t>Lasst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Verhalten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bestimmen,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Begierden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eigenen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Natur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nachgeben.“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beeinflussen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also,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stark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wollen.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wollen,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Einfluss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entziehen.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wäre,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hätte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anders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äussern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müssen.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natürlich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dadurch,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Heilige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gehört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Bibel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lesen,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lassen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sprechen.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Gebeten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anderen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Gemeinschaft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pflegen,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Verbindung.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will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ganz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klammern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sollen,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besonders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sehr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schwierigen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Lebensabschnitten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erfahren.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dafür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sorgen,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Ziel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erreichen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Himmel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ankommen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werden.</w:t>
      </w:r>
    </w:p>
    <w:p w:rsidR="00FF0842" w:rsidRPr="0040068C" w:rsidRDefault="00FF0842" w:rsidP="0040068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7014051"/>
      <w:bookmarkStart w:id="5" w:name="_Hlk533146379"/>
      <w:r w:rsidRPr="0040068C">
        <w:rPr>
          <w:rFonts w:ascii="Times New Roman" w:hAnsi="Times New Roman"/>
          <w:b w:val="0"/>
          <w:sz w:val="24"/>
          <w:szCs w:val="24"/>
        </w:rPr>
        <w:t>Schützt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40068C">
        <w:rPr>
          <w:rFonts w:ascii="Times New Roman" w:hAnsi="Times New Roman"/>
          <w:b w:val="0"/>
          <w:sz w:val="24"/>
          <w:szCs w:val="24"/>
        </w:rPr>
        <w:t>euch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40068C">
        <w:rPr>
          <w:rFonts w:ascii="Times New Roman" w:hAnsi="Times New Roman"/>
          <w:b w:val="0"/>
          <w:sz w:val="24"/>
          <w:szCs w:val="24"/>
        </w:rPr>
        <w:t>mit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40068C">
        <w:rPr>
          <w:rFonts w:ascii="Times New Roman" w:hAnsi="Times New Roman"/>
          <w:b w:val="0"/>
          <w:sz w:val="24"/>
          <w:szCs w:val="24"/>
        </w:rPr>
        <w:t>Gottes</w:t>
      </w:r>
      <w:r w:rsidR="00496E00">
        <w:rPr>
          <w:rFonts w:ascii="Times New Roman" w:hAnsi="Times New Roman"/>
          <w:b w:val="0"/>
          <w:sz w:val="24"/>
          <w:szCs w:val="24"/>
        </w:rPr>
        <w:t xml:space="preserve"> </w:t>
      </w:r>
      <w:r w:rsidRPr="0040068C">
        <w:rPr>
          <w:rFonts w:ascii="Times New Roman" w:hAnsi="Times New Roman"/>
          <w:b w:val="0"/>
          <w:sz w:val="24"/>
          <w:szCs w:val="24"/>
        </w:rPr>
        <w:t>Hilfe!</w:t>
      </w:r>
      <w:bookmarkEnd w:id="4"/>
    </w:p>
    <w:p w:rsidR="00FF0842" w:rsidRPr="00B128D5" w:rsidRDefault="00FF0842" w:rsidP="00B128D5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128D5">
        <w:rPr>
          <w:rFonts w:ascii="Times New Roman" w:hAnsi="Times New Roman"/>
          <w:sz w:val="24"/>
          <w:szCs w:val="24"/>
        </w:rPr>
        <w:t>Nun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noch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konkreter.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fordert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heraus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aktiv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anziehen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sollen:</w:t>
      </w:r>
      <w:bookmarkStart w:id="6" w:name="_Hlk7082736"/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„Legt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Waffenrüstung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gibt,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Schliche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Teufels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anhaben.“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1.</w:t>
      </w:r>
      <w:bookmarkEnd w:id="6"/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Für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biblische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Sprache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geläufig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muss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erwähnen,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sichtbaren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greifbaren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spricht,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damals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Soldaten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trugen.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lehnte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jede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Gewaltanwendung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Zusammenhang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christlichen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Glauben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spricht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geistlichen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Laufe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Serie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noch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genau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betrachten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nötig,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weil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realen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Feind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haben,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angreift.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Wiedersacher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Teufel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Durcheinanderbringer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sprechen.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Teufel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versucht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eingeschlagenen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abzubringen.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will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wegzerren.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Petrus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beschrieb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sehr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anschaulich: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„Seid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besonnen,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wachsam!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Feind,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Teufel,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streift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umher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brüllender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Löwe,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Suche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Opfer,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verschlingen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5C0CC0">
        <w:rPr>
          <w:rFonts w:ascii="Times New Roman" w:hAnsi="Times New Roman"/>
          <w:bCs/>
          <w:i/>
          <w:noProof/>
          <w:sz w:val="24"/>
          <w:szCs w:val="24"/>
        </w:rPr>
        <w:t>kann.“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Teufel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versucht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ihrem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abzubringen,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manchmal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sanfter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Weise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manchmal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harte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Art.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bei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immer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versuchte.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kennt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menschlichen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Schwächen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versucht,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bei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Schwächen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Einfallstor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finden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kann.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Hacker,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Moment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mehrere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Mail</w:t>
      </w:r>
      <w:r w:rsidR="00850AC8">
        <w:rPr>
          <w:rFonts w:ascii="Times New Roman" w:hAnsi="Times New Roman"/>
          <w:sz w:val="24"/>
          <w:szCs w:val="24"/>
        </w:rPr>
        <w:t>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schickt.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behauptet,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hätte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meinen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PC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eingeloggt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beobachtet,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welche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Pornofilme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angesehen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hätte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hätte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dabei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sogar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gefilmt.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1'000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Euro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Bitcoins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einzahlen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würde,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würde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Film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Emailadressen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verschicken.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Zahle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versende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Film.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Leute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würden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Hälfte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Film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anderen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Hälfte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mich,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beim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Ansehen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Films.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Taktik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sogenannten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Hackers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einfach.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ging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Wahrscheinlichkeit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bei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hoch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Pornos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schaut.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versucht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ohne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Beweis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haben,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ob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Weise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erpressen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könnte.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Ähnlich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handelt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Teufel.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weiss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genau,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Schwächen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liegen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könnten,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Angriff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erfolgreich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könnte.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versucht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Falle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locken.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Deshalb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wichtig,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angezogen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haben,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</w:t>
      </w:r>
      <w:r w:rsidR="00650E82">
        <w:rPr>
          <w:rFonts w:ascii="Times New Roman" w:hAnsi="Times New Roman"/>
          <w:sz w:val="24"/>
          <w:szCs w:val="24"/>
        </w:rPr>
        <w:t>n</w:t>
      </w:r>
      <w:r w:rsidRPr="00B128D5">
        <w:rPr>
          <w:rFonts w:ascii="Times New Roman" w:hAnsi="Times New Roman"/>
          <w:sz w:val="24"/>
          <w:szCs w:val="24"/>
        </w:rPr>
        <w:t>griffe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fehlschlagen.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„Legt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Waffenrüstung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gibt,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können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Methoden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Teufels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anhaben.“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Vers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tatsächlich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Methoden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Teufels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übersetzen.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anziehen,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können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Methoden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Strategien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Teufels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keinen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Schaden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zuführen.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Widerstand,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ablassen.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Jakobus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Brief: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„Ordnet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unter!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Teufel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widersteht,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ablassen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fliehen.“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Schutz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durch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aussieht,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noch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sehen.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Aber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klar: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brauchen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Hilfe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Nur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Waffenrüstung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kann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zuverlässig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schützen.</w:t>
      </w:r>
    </w:p>
    <w:bookmarkEnd w:id="5"/>
    <w:p w:rsidR="00FF0842" w:rsidRPr="005612DA" w:rsidRDefault="00FF0842" w:rsidP="005612DA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5612DA">
        <w:rPr>
          <w:rFonts w:ascii="Times New Roman" w:hAnsi="Times New Roman"/>
          <w:b w:val="0"/>
          <w:sz w:val="24"/>
          <w:szCs w:val="24"/>
        </w:rPr>
        <w:t>Schlussgedanke</w:t>
      </w:r>
    </w:p>
    <w:p w:rsidR="00FF0842" w:rsidRPr="00B128D5" w:rsidRDefault="00FF0842" w:rsidP="00B128D5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konnte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seinem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letzten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Brief,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bekannt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Timotheus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sagen: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guten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Kampf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gekämpft,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Lauf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vollendet,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gehalten.“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wusste,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eigener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geschafft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hätte.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demütig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genug,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Unterstützung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von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Anspruch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nehmen.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demütig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genug,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noch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sehen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werden,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andere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bitten,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für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beten.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klar,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hauptsächlich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innere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Anbetetend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schreibt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Ephesern: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Himmel,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Familie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Dasein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verdankt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unerschöpflich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Herrlichkeit,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gebe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innere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Stärke.“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Paulus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Superheld,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kraftvoll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leicht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bewältigte.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Mensch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ich,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mit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ganzer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Hingabe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nachgefolgt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war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immer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wieder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auf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angewiesen,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ihn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innerlich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stärkte,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so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Jesus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treu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bleiben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konnte.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Christen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Rom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schrieb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er: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„Zu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bekenne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offen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schämen,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jedem,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bringt.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gilt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zunächst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Juden,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gilt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496E0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50E82">
        <w:rPr>
          <w:rFonts w:ascii="Times New Roman" w:hAnsi="Times New Roman"/>
          <w:bCs/>
          <w:i/>
          <w:noProof/>
          <w:sz w:val="24"/>
          <w:szCs w:val="24"/>
        </w:rPr>
        <w:t>Menschen.“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11474A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96E0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Das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Evangelium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ist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sich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an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dieses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Evangelium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hält,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wird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Gottes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erfahren.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Unser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Ziel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erreichen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wir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nur,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wenn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Gott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uns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die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innere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Kraft</w:t>
      </w:r>
      <w:r w:rsidR="00496E00">
        <w:rPr>
          <w:rFonts w:ascii="Times New Roman" w:hAnsi="Times New Roman"/>
          <w:sz w:val="24"/>
          <w:szCs w:val="24"/>
        </w:rPr>
        <w:t xml:space="preserve"> </w:t>
      </w:r>
      <w:r w:rsidRPr="00B128D5">
        <w:rPr>
          <w:rFonts w:ascii="Times New Roman" w:hAnsi="Times New Roman"/>
          <w:sz w:val="24"/>
          <w:szCs w:val="24"/>
        </w:rPr>
        <w:t>schenkt.</w:t>
      </w:r>
    </w:p>
    <w:p w:rsidR="00FD3C17" w:rsidRPr="00CC17E5" w:rsidRDefault="00CE75DC" w:rsidP="00CE75DC">
      <w:pPr>
        <w:rPr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808471" wp14:editId="6065D145">
                <wp:simplePos x="0" y="0"/>
                <wp:positionH relativeFrom="margin">
                  <wp:posOffset>3664268</wp:posOffset>
                </wp:positionH>
                <wp:positionV relativeFrom="paragraph">
                  <wp:posOffset>211455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4570D5">
                              <w:t>28</w:t>
                            </w:r>
                            <w:r>
                              <w:t xml:space="preserve">. </w:t>
                            </w:r>
                            <w:r w:rsidR="004570D5">
                              <w:t>April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0A232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8.55pt;margin-top:16.6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" stroked="f">
                <v:textbox style="mso-fit-shape-to-text:t">
                  <w:txbxContent>
                    <w:p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4570D5">
                        <w:t>28</w:t>
                      </w:r>
                      <w:r>
                        <w:t xml:space="preserve">. </w:t>
                      </w:r>
                      <w:r w:rsidR="004570D5">
                        <w:t>April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FD3C17" w:rsidRPr="00CC17E5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84" w:rsidRDefault="00D37484">
      <w:r>
        <w:separator/>
      </w:r>
    </w:p>
  </w:endnote>
  <w:endnote w:type="continuationSeparator" w:id="0">
    <w:p w:rsidR="00D37484" w:rsidRDefault="00D3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6E00">
      <w:rPr>
        <w:rStyle w:val="Seitenzahl"/>
        <w:noProof/>
      </w:rPr>
      <w:t>5</w:t>
    </w:r>
    <w:r>
      <w:rPr>
        <w:rStyle w:val="Seitenzahl"/>
      </w:rPr>
      <w:fldChar w:fldCharType="end"/>
    </w:r>
  </w:p>
  <w:p w:rsidR="00615E7B" w:rsidRDefault="004570D5">
    <w:pPr>
      <w:pStyle w:val="Fuzeile"/>
    </w:pPr>
    <w:r>
      <w:t>Wie Christen Gefahren erkennen und abwehren</w:t>
    </w:r>
    <w:r w:rsidR="00A07D8C">
      <w:t xml:space="preserve"> </w:t>
    </w:r>
    <w:r w:rsidR="008961E7">
      <w:t>(</w:t>
    </w:r>
    <w:r w:rsidR="00A07D8C">
      <w:t>1</w:t>
    </w:r>
    <w:r w:rsidR="00410280">
      <w:t>/</w:t>
    </w:r>
    <w:r>
      <w:t>5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D5" w:rsidRDefault="004570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84" w:rsidRDefault="00D37484">
      <w:r>
        <w:separator/>
      </w:r>
    </w:p>
  </w:footnote>
  <w:footnote w:type="continuationSeparator" w:id="0">
    <w:p w:rsidR="00D37484" w:rsidRDefault="00D3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D5" w:rsidRDefault="004570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D5" w:rsidRDefault="004570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6E00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EA82-C902-409E-AC2B-9B02D52F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2507</Words>
  <Characters>13096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1/5 - Die nötige Unterstützung annehmen - Leseexemplar</vt:lpstr>
    </vt:vector>
  </TitlesOfParts>
  <Company/>
  <LinksUpToDate>false</LinksUpToDate>
  <CharactersWithSpaces>15572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1/5 - Die nötige Unterstützung annehmen - Leseexemplar</dc:title>
  <dc:creator>Jürg Birnstiel</dc:creator>
  <cp:lastModifiedBy>Me</cp:lastModifiedBy>
  <cp:revision>58</cp:revision>
  <cp:lastPrinted>2019-03-02T17:39:00Z</cp:lastPrinted>
  <dcterms:created xsi:type="dcterms:W3CDTF">2018-11-23T16:56:00Z</dcterms:created>
  <dcterms:modified xsi:type="dcterms:W3CDTF">2019-07-12T19:11:00Z</dcterms:modified>
</cp:coreProperties>
</file>